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76E68" w14:textId="77777777" w:rsidR="00A11195" w:rsidRPr="00665372" w:rsidRDefault="00A11195" w:rsidP="00CE6A17">
      <w:pPr>
        <w:overflowPunct w:val="0"/>
        <w:jc w:val="center"/>
        <w:rPr>
          <w:b/>
          <w:color w:val="000000" w:themeColor="text1"/>
          <w:sz w:val="64"/>
        </w:rPr>
      </w:pPr>
    </w:p>
    <w:p w14:paraId="7EF36CBC" w14:textId="77777777" w:rsidR="00A11195" w:rsidRPr="00665372" w:rsidRDefault="00A11195" w:rsidP="00E62F40">
      <w:pPr>
        <w:overflowPunct w:val="0"/>
        <w:jc w:val="center"/>
        <w:rPr>
          <w:b/>
          <w:color w:val="000000" w:themeColor="text1"/>
          <w:sz w:val="64"/>
        </w:rPr>
      </w:pPr>
    </w:p>
    <w:p w14:paraId="5B9F6A25" w14:textId="77777777" w:rsidR="00A11195" w:rsidRPr="00665372" w:rsidRDefault="00E74C85" w:rsidP="00E62F40">
      <w:pPr>
        <w:overflowPunct w:val="0"/>
        <w:jc w:val="center"/>
        <w:rPr>
          <w:b/>
          <w:color w:val="000000" w:themeColor="text1"/>
          <w:sz w:val="96"/>
        </w:rPr>
      </w:pPr>
      <w:r w:rsidRPr="00665372">
        <w:rPr>
          <w:rFonts w:cs="宋体" w:hint="eastAsia"/>
          <w:b/>
          <w:color w:val="000000" w:themeColor="text1"/>
          <w:sz w:val="96"/>
          <w:lang w:bidi="ar"/>
        </w:rPr>
        <w:t>南</w:t>
      </w:r>
      <w:r w:rsidRPr="00665372">
        <w:rPr>
          <w:b/>
          <w:color w:val="000000" w:themeColor="text1"/>
          <w:sz w:val="96"/>
          <w:lang w:bidi="ar"/>
        </w:rPr>
        <w:t xml:space="preserve"> </w:t>
      </w:r>
      <w:r w:rsidRPr="00665372">
        <w:rPr>
          <w:rFonts w:cs="宋体" w:hint="eastAsia"/>
          <w:b/>
          <w:color w:val="000000" w:themeColor="text1"/>
          <w:sz w:val="96"/>
          <w:lang w:bidi="ar"/>
        </w:rPr>
        <w:t>开</w:t>
      </w:r>
      <w:r w:rsidRPr="00665372">
        <w:rPr>
          <w:b/>
          <w:color w:val="000000" w:themeColor="text1"/>
          <w:sz w:val="96"/>
          <w:lang w:bidi="ar"/>
        </w:rPr>
        <w:t xml:space="preserve"> </w:t>
      </w:r>
      <w:r w:rsidRPr="00665372">
        <w:rPr>
          <w:rFonts w:cs="宋体" w:hint="eastAsia"/>
          <w:b/>
          <w:color w:val="000000" w:themeColor="text1"/>
          <w:sz w:val="96"/>
          <w:lang w:bidi="ar"/>
        </w:rPr>
        <w:t>大</w:t>
      </w:r>
      <w:r w:rsidRPr="00665372">
        <w:rPr>
          <w:b/>
          <w:color w:val="000000" w:themeColor="text1"/>
          <w:sz w:val="96"/>
          <w:lang w:bidi="ar"/>
        </w:rPr>
        <w:t xml:space="preserve"> </w:t>
      </w:r>
      <w:r w:rsidRPr="00665372">
        <w:rPr>
          <w:rFonts w:cs="宋体" w:hint="eastAsia"/>
          <w:b/>
          <w:color w:val="000000" w:themeColor="text1"/>
          <w:sz w:val="96"/>
          <w:lang w:bidi="ar"/>
        </w:rPr>
        <w:t>学</w:t>
      </w:r>
    </w:p>
    <w:p w14:paraId="0DB80568" w14:textId="77777777" w:rsidR="00A11195" w:rsidRPr="00665372" w:rsidRDefault="00A11195" w:rsidP="00E62F40">
      <w:pPr>
        <w:overflowPunct w:val="0"/>
        <w:spacing w:beforeLines="50" w:before="120"/>
        <w:jc w:val="center"/>
        <w:rPr>
          <w:color w:val="000000" w:themeColor="text1"/>
          <w:sz w:val="24"/>
        </w:rPr>
      </w:pPr>
    </w:p>
    <w:p w14:paraId="6C79FB58" w14:textId="77777777" w:rsidR="00E62F40" w:rsidRPr="00E62F40" w:rsidRDefault="00E62F40" w:rsidP="00E62F40">
      <w:pPr>
        <w:spacing w:line="360" w:lineRule="auto"/>
        <w:jc w:val="center"/>
        <w:rPr>
          <w:color w:val="000000"/>
          <w:sz w:val="52"/>
        </w:rPr>
      </w:pPr>
      <w:r w:rsidRPr="00E62F40">
        <w:rPr>
          <w:rFonts w:hint="eastAsia"/>
          <w:color w:val="000000"/>
          <w:sz w:val="52"/>
        </w:rPr>
        <w:t>本</w:t>
      </w:r>
      <w:r w:rsidRPr="00E62F40">
        <w:rPr>
          <w:rFonts w:hint="eastAsia"/>
          <w:color w:val="000000"/>
          <w:sz w:val="52"/>
        </w:rPr>
        <w:t xml:space="preserve"> </w:t>
      </w:r>
      <w:r w:rsidRPr="00E62F40">
        <w:rPr>
          <w:rFonts w:hint="eastAsia"/>
          <w:color w:val="000000"/>
          <w:sz w:val="52"/>
        </w:rPr>
        <w:t>科</w:t>
      </w:r>
      <w:r w:rsidRPr="00E62F40">
        <w:rPr>
          <w:rFonts w:hint="eastAsia"/>
          <w:color w:val="000000"/>
          <w:sz w:val="52"/>
        </w:rPr>
        <w:t xml:space="preserve"> </w:t>
      </w:r>
      <w:r w:rsidRPr="00E62F40">
        <w:rPr>
          <w:rFonts w:hint="eastAsia"/>
          <w:color w:val="000000"/>
          <w:sz w:val="52"/>
        </w:rPr>
        <w:t>生</w:t>
      </w:r>
      <w:r w:rsidRPr="00E62F40">
        <w:rPr>
          <w:rFonts w:hint="eastAsia"/>
          <w:color w:val="000000"/>
          <w:sz w:val="52"/>
        </w:rPr>
        <w:t xml:space="preserve"> </w:t>
      </w:r>
      <w:r w:rsidRPr="00E62F40">
        <w:rPr>
          <w:rFonts w:hint="eastAsia"/>
          <w:color w:val="000000"/>
          <w:sz w:val="52"/>
        </w:rPr>
        <w:t>学</w:t>
      </w:r>
      <w:r w:rsidRPr="00E62F40">
        <w:rPr>
          <w:rFonts w:hint="eastAsia"/>
          <w:color w:val="000000"/>
          <w:sz w:val="52"/>
        </w:rPr>
        <w:t xml:space="preserve"> </w:t>
      </w:r>
      <w:r w:rsidRPr="00E62F40">
        <w:rPr>
          <w:rFonts w:hint="eastAsia"/>
          <w:color w:val="000000"/>
          <w:sz w:val="52"/>
        </w:rPr>
        <w:t>年</w:t>
      </w:r>
      <w:r w:rsidRPr="00E62F40">
        <w:rPr>
          <w:rFonts w:hint="eastAsia"/>
          <w:color w:val="000000"/>
          <w:sz w:val="52"/>
        </w:rPr>
        <w:t xml:space="preserve"> </w:t>
      </w:r>
      <w:r w:rsidRPr="00E62F40">
        <w:rPr>
          <w:rFonts w:hint="eastAsia"/>
          <w:color w:val="000000"/>
          <w:sz w:val="52"/>
        </w:rPr>
        <w:t>论</w:t>
      </w:r>
      <w:r w:rsidRPr="00E62F40">
        <w:rPr>
          <w:rFonts w:hint="eastAsia"/>
          <w:color w:val="000000"/>
          <w:sz w:val="52"/>
        </w:rPr>
        <w:t xml:space="preserve"> </w:t>
      </w:r>
      <w:r w:rsidRPr="00E62F40">
        <w:rPr>
          <w:rFonts w:hint="eastAsia"/>
          <w:color w:val="000000"/>
          <w:sz w:val="52"/>
        </w:rPr>
        <w:t>文</w:t>
      </w:r>
    </w:p>
    <w:p w14:paraId="412354AA" w14:textId="77777777" w:rsidR="00A11195" w:rsidRPr="00665372" w:rsidRDefault="00A11195" w:rsidP="00E62F40">
      <w:pPr>
        <w:overflowPunct w:val="0"/>
        <w:jc w:val="center"/>
        <w:rPr>
          <w:color w:val="000000" w:themeColor="text1"/>
          <w:sz w:val="28"/>
        </w:rPr>
      </w:pPr>
    </w:p>
    <w:p w14:paraId="104501AF" w14:textId="62D2480D" w:rsidR="00A11195" w:rsidRPr="00A364BC" w:rsidRDefault="00E74C85" w:rsidP="00A364BC">
      <w:pPr>
        <w:tabs>
          <w:tab w:val="left" w:pos="851"/>
        </w:tabs>
        <w:overflowPunct w:val="0"/>
        <w:spacing w:line="360" w:lineRule="auto"/>
        <w:rPr>
          <w:color w:val="000000" w:themeColor="text1"/>
          <w:sz w:val="28"/>
          <w:u w:val="single"/>
        </w:rPr>
      </w:pPr>
      <w:r w:rsidRPr="00665372">
        <w:rPr>
          <w:rFonts w:cs="宋体" w:hint="eastAsia"/>
          <w:color w:val="000000" w:themeColor="text1"/>
          <w:sz w:val="28"/>
          <w:lang w:bidi="ar"/>
        </w:rPr>
        <w:t>中文题目：</w:t>
      </w:r>
      <w:r w:rsidR="004833F8">
        <w:rPr>
          <w:rFonts w:cs="宋体" w:hint="eastAsia"/>
          <w:color w:val="000000" w:themeColor="text1"/>
          <w:sz w:val="28"/>
          <w:u w:val="single"/>
          <w:lang w:bidi="ar"/>
        </w:rPr>
        <w:t>交互</w:t>
      </w:r>
      <w:proofErr w:type="gramStart"/>
      <w:r w:rsidR="004833F8">
        <w:rPr>
          <w:rFonts w:cs="宋体" w:hint="eastAsia"/>
          <w:color w:val="000000" w:themeColor="text1"/>
          <w:sz w:val="28"/>
          <w:u w:val="single"/>
          <w:lang w:bidi="ar"/>
        </w:rPr>
        <w:t>主体性维度</w:t>
      </w:r>
      <w:proofErr w:type="gramEnd"/>
      <w:r w:rsidR="004833F8">
        <w:rPr>
          <w:rFonts w:cs="宋体" w:hint="eastAsia"/>
          <w:color w:val="000000" w:themeColor="text1"/>
          <w:sz w:val="28"/>
          <w:u w:val="single"/>
          <w:lang w:bidi="ar"/>
        </w:rPr>
        <w:t>何以闯入自由</w:t>
      </w:r>
      <w:r w:rsidR="00702F29" w:rsidRPr="00702F29">
        <w:rPr>
          <w:rFonts w:cs="宋体" w:hint="eastAsia"/>
          <w:color w:val="000000" w:themeColor="text1"/>
          <w:sz w:val="28"/>
          <w:u w:val="single"/>
          <w:lang w:bidi="ar"/>
        </w:rPr>
        <w:t>主义谋划</w:t>
      </w:r>
      <w:r w:rsidR="00A364BC">
        <w:rPr>
          <w:rFonts w:hint="eastAsia"/>
          <w:color w:val="000000" w:themeColor="text1"/>
          <w:sz w:val="28"/>
          <w:u w:val="single"/>
        </w:rPr>
        <w:t>——</w:t>
      </w:r>
      <w:r w:rsidR="0092722C">
        <w:rPr>
          <w:rFonts w:hint="eastAsia"/>
          <w:color w:val="000000" w:themeColor="text1"/>
          <w:sz w:val="28"/>
          <w:u w:val="single"/>
        </w:rPr>
        <w:t>试析</w:t>
      </w:r>
      <w:r w:rsidR="00702F29" w:rsidRPr="00702F29">
        <w:rPr>
          <w:rFonts w:cs="宋体" w:hint="eastAsia"/>
          <w:color w:val="000000" w:themeColor="text1"/>
          <w:sz w:val="28"/>
          <w:u w:val="single"/>
          <w:lang w:bidi="ar"/>
        </w:rPr>
        <w:t>桑德尔对罗尔斯主体理论的</w:t>
      </w:r>
      <w:r w:rsidR="0092722C">
        <w:rPr>
          <w:rFonts w:cs="宋体" w:hint="eastAsia"/>
          <w:color w:val="000000" w:themeColor="text1"/>
          <w:sz w:val="28"/>
          <w:u w:val="single"/>
          <w:lang w:bidi="ar"/>
        </w:rPr>
        <w:t>三个</w:t>
      </w:r>
      <w:r w:rsidR="00702F29" w:rsidRPr="00702F29">
        <w:rPr>
          <w:rFonts w:cs="宋体" w:hint="eastAsia"/>
          <w:color w:val="000000" w:themeColor="text1"/>
          <w:sz w:val="28"/>
          <w:u w:val="single"/>
          <w:lang w:bidi="ar"/>
        </w:rPr>
        <w:t>批评</w:t>
      </w:r>
    </w:p>
    <w:p w14:paraId="425E603B" w14:textId="354B8211" w:rsidR="00A11195" w:rsidRPr="00665372" w:rsidRDefault="00E74C85" w:rsidP="00A364BC">
      <w:pPr>
        <w:overflowPunct w:val="0"/>
        <w:spacing w:line="360" w:lineRule="auto"/>
        <w:rPr>
          <w:color w:val="000000" w:themeColor="text1"/>
          <w:sz w:val="28"/>
          <w:u w:val="single"/>
        </w:rPr>
      </w:pPr>
      <w:r w:rsidRPr="00665372">
        <w:rPr>
          <w:rFonts w:ascii="宋体" w:cs="宋体" w:hint="eastAsia"/>
          <w:color w:val="000000" w:themeColor="text1"/>
          <w:sz w:val="28"/>
          <w:lang w:bidi="ar"/>
        </w:rPr>
        <w:t>外文题目：</w:t>
      </w:r>
      <w:r w:rsidRPr="00665372">
        <w:rPr>
          <w:rFonts w:ascii="宋体" w:cs="宋体" w:hint="eastAsia"/>
          <w:color w:val="000000" w:themeColor="text1"/>
          <w:sz w:val="28"/>
          <w:u w:val="single"/>
          <w:lang w:bidi="ar"/>
        </w:rPr>
        <w:t xml:space="preserve"> </w:t>
      </w:r>
      <w:r w:rsidR="00702F29" w:rsidRPr="00702F29">
        <w:rPr>
          <w:color w:val="000000" w:themeColor="text1"/>
          <w:sz w:val="28"/>
          <w:u w:val="single"/>
          <w:lang w:bidi="ar"/>
        </w:rPr>
        <w:t xml:space="preserve">How can an intersubjective dimension intrude on </w:t>
      </w:r>
      <w:r w:rsidR="004833F8">
        <w:rPr>
          <w:color w:val="000000" w:themeColor="text1"/>
          <w:sz w:val="28"/>
          <w:u w:val="single"/>
          <w:lang w:bidi="ar"/>
        </w:rPr>
        <w:t xml:space="preserve">liberal </w:t>
      </w:r>
      <w:r w:rsidR="00702F29" w:rsidRPr="00702F29">
        <w:rPr>
          <w:color w:val="000000" w:themeColor="text1"/>
          <w:sz w:val="28"/>
          <w:u w:val="single"/>
          <w:lang w:bidi="ar"/>
        </w:rPr>
        <w:t>projec</w:t>
      </w:r>
      <w:r w:rsidR="00702F29">
        <w:rPr>
          <w:color w:val="000000" w:themeColor="text1"/>
          <w:sz w:val="28"/>
          <w:u w:val="single"/>
        </w:rPr>
        <w:t>t</w:t>
      </w:r>
      <w:r w:rsidR="0092722C">
        <w:rPr>
          <w:color w:val="000000" w:themeColor="text1"/>
          <w:sz w:val="28"/>
          <w:u w:val="single"/>
          <w:lang w:bidi="ar"/>
        </w:rPr>
        <w:t xml:space="preserve">—trying to analyze </w:t>
      </w:r>
      <w:proofErr w:type="spellStart"/>
      <w:r w:rsidR="00382791">
        <w:rPr>
          <w:color w:val="000000" w:themeColor="text1"/>
          <w:sz w:val="28"/>
          <w:u w:val="single"/>
          <w:lang w:bidi="ar"/>
        </w:rPr>
        <w:t>Sandel's</w:t>
      </w:r>
      <w:proofErr w:type="spellEnd"/>
      <w:r w:rsidR="00382791">
        <w:rPr>
          <w:color w:val="000000" w:themeColor="text1"/>
          <w:sz w:val="28"/>
          <w:u w:val="single"/>
          <w:lang w:bidi="ar"/>
        </w:rPr>
        <w:t xml:space="preserve"> </w:t>
      </w:r>
      <w:r w:rsidR="0092722C">
        <w:rPr>
          <w:color w:val="000000" w:themeColor="text1"/>
          <w:sz w:val="28"/>
          <w:u w:val="single"/>
          <w:lang w:bidi="ar"/>
        </w:rPr>
        <w:t>three criticisms</w:t>
      </w:r>
      <w:r w:rsidR="00382791">
        <w:rPr>
          <w:color w:val="000000" w:themeColor="text1"/>
          <w:sz w:val="28"/>
          <w:u w:val="single"/>
          <w:lang w:bidi="ar"/>
        </w:rPr>
        <w:t xml:space="preserve"> of Rawls'</w:t>
      </w:r>
      <w:r w:rsidR="00702F29" w:rsidRPr="00702F29">
        <w:rPr>
          <w:color w:val="000000" w:themeColor="text1"/>
          <w:sz w:val="28"/>
          <w:u w:val="single"/>
          <w:lang w:bidi="ar"/>
        </w:rPr>
        <w:t xml:space="preserve"> theory</w:t>
      </w:r>
      <w:r w:rsidR="0038056D">
        <w:rPr>
          <w:color w:val="000000" w:themeColor="text1"/>
          <w:sz w:val="28"/>
          <w:u w:val="single"/>
          <w:lang w:bidi="ar"/>
        </w:rPr>
        <w:t xml:space="preserve"> of </w:t>
      </w:r>
      <w:proofErr w:type="gramStart"/>
      <w:r w:rsidR="0038056D">
        <w:rPr>
          <w:color w:val="000000" w:themeColor="text1"/>
          <w:sz w:val="28"/>
          <w:u w:val="single"/>
          <w:lang w:bidi="ar"/>
        </w:rPr>
        <w:t>subject</w:t>
      </w:r>
      <w:proofErr w:type="gramEnd"/>
    </w:p>
    <w:p w14:paraId="399E801D" w14:textId="77777777" w:rsidR="00A11195" w:rsidRPr="00665372" w:rsidRDefault="00A11195" w:rsidP="00E62F40">
      <w:pPr>
        <w:overflowPunct w:val="0"/>
        <w:jc w:val="center"/>
        <w:rPr>
          <w:color w:val="000000" w:themeColor="text1"/>
          <w:sz w:val="28"/>
        </w:rPr>
      </w:pPr>
    </w:p>
    <w:p w14:paraId="10A5B9B8" w14:textId="77777777" w:rsidR="00A11195" w:rsidRPr="00665372" w:rsidRDefault="00A11195" w:rsidP="00E62F40">
      <w:pPr>
        <w:overflowPunct w:val="0"/>
        <w:jc w:val="center"/>
        <w:rPr>
          <w:color w:val="000000" w:themeColor="text1"/>
          <w:sz w:val="28"/>
        </w:rPr>
      </w:pPr>
    </w:p>
    <w:p w14:paraId="40D291E0" w14:textId="77777777" w:rsidR="00A11195" w:rsidRPr="00665372" w:rsidRDefault="00A11195" w:rsidP="00E62F40">
      <w:pPr>
        <w:overflowPunct w:val="0"/>
        <w:jc w:val="center"/>
        <w:rPr>
          <w:color w:val="000000" w:themeColor="text1"/>
          <w:sz w:val="28"/>
        </w:rPr>
      </w:pPr>
    </w:p>
    <w:p w14:paraId="69330388" w14:textId="77777777" w:rsidR="00A11195" w:rsidRPr="00665372" w:rsidRDefault="00A11195" w:rsidP="00E62F40">
      <w:pPr>
        <w:overflowPunct w:val="0"/>
        <w:jc w:val="center"/>
        <w:rPr>
          <w:color w:val="000000" w:themeColor="text1"/>
          <w:sz w:val="28"/>
        </w:rPr>
      </w:pPr>
    </w:p>
    <w:p w14:paraId="651B6B58" w14:textId="37F4DF24" w:rsidR="00A11195" w:rsidRPr="00E62F40" w:rsidRDefault="00E62F40" w:rsidP="00137B18">
      <w:pPr>
        <w:overflowPunct w:val="0"/>
        <w:spacing w:beforeLines="15" w:before="36"/>
        <w:ind w:firstLineChars="1000" w:firstLine="2800"/>
        <w:rPr>
          <w:color w:val="000000" w:themeColor="text1"/>
          <w:sz w:val="28"/>
          <w:u w:val="single"/>
        </w:rPr>
      </w:pPr>
      <w:r>
        <w:rPr>
          <w:color w:val="000000" w:themeColor="text1"/>
          <w:sz w:val="28"/>
        </w:rPr>
        <w:t>学</w:t>
      </w:r>
      <w:r w:rsidR="00426CFE">
        <w:rPr>
          <w:rFonts w:hint="eastAsia"/>
          <w:color w:val="000000" w:themeColor="text1"/>
          <w:sz w:val="28"/>
        </w:rPr>
        <w:t xml:space="preserve"> </w:t>
      </w:r>
      <w:r w:rsidR="00426CFE">
        <w:rPr>
          <w:color w:val="000000" w:themeColor="text1"/>
          <w:sz w:val="28"/>
        </w:rPr>
        <w:t xml:space="preserve">   </w:t>
      </w:r>
      <w:r>
        <w:rPr>
          <w:color w:val="000000" w:themeColor="text1"/>
          <w:sz w:val="28"/>
        </w:rPr>
        <w:t>号</w:t>
      </w:r>
      <w:r>
        <w:rPr>
          <w:rFonts w:hint="eastAsia"/>
          <w:color w:val="000000" w:themeColor="text1"/>
          <w:sz w:val="28"/>
        </w:rPr>
        <w:t>：</w:t>
      </w:r>
      <w:r w:rsidR="00426CFE" w:rsidRPr="00426CFE">
        <w:rPr>
          <w:rFonts w:hint="eastAsia"/>
          <w:color w:val="000000" w:themeColor="text1"/>
          <w:sz w:val="28"/>
          <w:u w:val="single"/>
        </w:rPr>
        <w:t xml:space="preserve"> </w:t>
      </w:r>
      <w:r w:rsidR="00426CFE" w:rsidRPr="00426CFE">
        <w:rPr>
          <w:color w:val="000000" w:themeColor="text1"/>
          <w:sz w:val="28"/>
          <w:u w:val="single"/>
        </w:rPr>
        <w:t xml:space="preserve">    </w:t>
      </w:r>
      <w:r w:rsidR="00426CFE">
        <w:rPr>
          <w:color w:val="000000" w:themeColor="text1"/>
          <w:sz w:val="28"/>
          <w:u w:val="single"/>
        </w:rPr>
        <w:t xml:space="preserve">    </w:t>
      </w:r>
      <w:r w:rsidR="00426CFE" w:rsidRPr="00426CFE">
        <w:rPr>
          <w:rFonts w:hint="eastAsia"/>
          <w:color w:val="000000" w:themeColor="text1"/>
          <w:sz w:val="28"/>
          <w:u w:val="single"/>
        </w:rPr>
        <w:t xml:space="preserve"> </w:t>
      </w:r>
      <w:r w:rsidR="00426CFE" w:rsidRPr="00426CFE">
        <w:rPr>
          <w:color w:val="000000" w:themeColor="text1"/>
          <w:sz w:val="28"/>
          <w:u w:val="single"/>
        </w:rPr>
        <w:t xml:space="preserve"> </w:t>
      </w:r>
      <w:r w:rsidR="00137B18">
        <w:rPr>
          <w:color w:val="000000" w:themeColor="text1"/>
          <w:sz w:val="28"/>
          <w:u w:val="single"/>
        </w:rPr>
        <w:t xml:space="preserve">       </w:t>
      </w:r>
    </w:p>
    <w:p w14:paraId="4B55E226" w14:textId="43694124" w:rsidR="00E62F40" w:rsidRDefault="00E62F40" w:rsidP="00137B18">
      <w:pPr>
        <w:overflowPunct w:val="0"/>
        <w:spacing w:beforeLines="15" w:before="36"/>
        <w:ind w:firstLineChars="1000" w:firstLine="2800"/>
        <w:rPr>
          <w:color w:val="000000" w:themeColor="text1"/>
          <w:sz w:val="28"/>
        </w:rPr>
      </w:pPr>
      <w:r>
        <w:rPr>
          <w:color w:val="000000" w:themeColor="text1"/>
          <w:sz w:val="28"/>
        </w:rPr>
        <w:t>姓</w:t>
      </w:r>
      <w:r w:rsidR="00426CFE">
        <w:rPr>
          <w:rFonts w:hint="eastAsia"/>
          <w:color w:val="000000" w:themeColor="text1"/>
          <w:sz w:val="28"/>
        </w:rPr>
        <w:t xml:space="preserve"> </w:t>
      </w:r>
      <w:r w:rsidR="00426CFE">
        <w:rPr>
          <w:color w:val="000000" w:themeColor="text1"/>
          <w:sz w:val="28"/>
        </w:rPr>
        <w:t xml:space="preserve">   </w:t>
      </w:r>
      <w:r>
        <w:rPr>
          <w:color w:val="000000" w:themeColor="text1"/>
          <w:sz w:val="28"/>
        </w:rPr>
        <w:t>名</w:t>
      </w:r>
      <w:r>
        <w:rPr>
          <w:rFonts w:hint="eastAsia"/>
          <w:color w:val="000000" w:themeColor="text1"/>
          <w:sz w:val="28"/>
        </w:rPr>
        <w:t>：</w:t>
      </w:r>
      <w:r w:rsidR="00426CFE" w:rsidRPr="00426CFE">
        <w:rPr>
          <w:rFonts w:hint="eastAsia"/>
          <w:color w:val="000000" w:themeColor="text1"/>
          <w:sz w:val="28"/>
          <w:u w:val="single"/>
        </w:rPr>
        <w:t xml:space="preserve"> </w:t>
      </w:r>
      <w:r w:rsidR="00426CFE" w:rsidRPr="00426CFE">
        <w:rPr>
          <w:color w:val="000000" w:themeColor="text1"/>
          <w:sz w:val="28"/>
          <w:u w:val="single"/>
        </w:rPr>
        <w:t xml:space="preserve">    </w:t>
      </w:r>
      <w:r w:rsidR="00426CFE" w:rsidRPr="00426CFE">
        <w:rPr>
          <w:rFonts w:hint="eastAsia"/>
          <w:color w:val="000000" w:themeColor="text1"/>
          <w:sz w:val="28"/>
          <w:u w:val="single"/>
        </w:rPr>
        <w:t xml:space="preserve"> </w:t>
      </w:r>
      <w:r w:rsidR="00426CFE" w:rsidRPr="00426CFE">
        <w:rPr>
          <w:color w:val="000000" w:themeColor="text1"/>
          <w:sz w:val="28"/>
          <w:u w:val="single"/>
        </w:rPr>
        <w:t xml:space="preserve">     </w:t>
      </w:r>
      <w:r w:rsidR="00137B18">
        <w:rPr>
          <w:color w:val="000000" w:themeColor="text1"/>
          <w:sz w:val="28"/>
          <w:u w:val="single"/>
        </w:rPr>
        <w:t xml:space="preserve">       </w:t>
      </w:r>
    </w:p>
    <w:p w14:paraId="4689070B" w14:textId="695F4D96" w:rsidR="00E62F40" w:rsidRDefault="00E62F40" w:rsidP="00137B18">
      <w:pPr>
        <w:overflowPunct w:val="0"/>
        <w:spacing w:beforeLines="15" w:before="36"/>
        <w:ind w:firstLineChars="1000" w:firstLine="2800"/>
        <w:rPr>
          <w:color w:val="000000" w:themeColor="text1"/>
          <w:sz w:val="28"/>
        </w:rPr>
      </w:pPr>
      <w:r>
        <w:rPr>
          <w:color w:val="000000" w:themeColor="text1"/>
          <w:sz w:val="28"/>
        </w:rPr>
        <w:t>年</w:t>
      </w:r>
      <w:r w:rsidR="00426CFE">
        <w:rPr>
          <w:rFonts w:hint="eastAsia"/>
          <w:color w:val="000000" w:themeColor="text1"/>
          <w:sz w:val="28"/>
        </w:rPr>
        <w:t xml:space="preserve"> </w:t>
      </w:r>
      <w:r w:rsidR="00426CFE">
        <w:rPr>
          <w:color w:val="000000" w:themeColor="text1"/>
          <w:sz w:val="28"/>
        </w:rPr>
        <w:t xml:space="preserve">   </w:t>
      </w:r>
      <w:r>
        <w:rPr>
          <w:color w:val="000000" w:themeColor="text1"/>
          <w:sz w:val="28"/>
        </w:rPr>
        <w:t>级</w:t>
      </w:r>
      <w:r>
        <w:rPr>
          <w:rFonts w:hint="eastAsia"/>
          <w:color w:val="000000" w:themeColor="text1"/>
          <w:sz w:val="28"/>
        </w:rPr>
        <w:t>：</w:t>
      </w:r>
      <w:r w:rsidR="00B73F01">
        <w:rPr>
          <w:color w:val="000000" w:themeColor="text1"/>
          <w:sz w:val="28"/>
          <w:u w:val="single"/>
        </w:rPr>
        <w:t xml:space="preserve"> </w:t>
      </w:r>
      <w:r w:rsidR="00A364BC">
        <w:rPr>
          <w:color w:val="000000" w:themeColor="text1"/>
          <w:sz w:val="28"/>
          <w:u w:val="single"/>
        </w:rPr>
        <w:t xml:space="preserve"> </w:t>
      </w:r>
      <w:r w:rsidR="00426CFE" w:rsidRPr="00426CFE">
        <w:rPr>
          <w:color w:val="000000" w:themeColor="text1"/>
          <w:sz w:val="28"/>
          <w:u w:val="single"/>
        </w:rPr>
        <w:t xml:space="preserve">    </w:t>
      </w:r>
      <w:r w:rsidR="00A364BC">
        <w:rPr>
          <w:color w:val="000000" w:themeColor="text1"/>
          <w:sz w:val="28"/>
          <w:u w:val="single"/>
        </w:rPr>
        <w:t xml:space="preserve">    </w:t>
      </w:r>
      <w:r w:rsidR="00137B18">
        <w:rPr>
          <w:color w:val="000000" w:themeColor="text1"/>
          <w:sz w:val="28"/>
          <w:u w:val="single"/>
        </w:rPr>
        <w:t xml:space="preserve">        </w:t>
      </w:r>
    </w:p>
    <w:p w14:paraId="1E042F0C" w14:textId="480F8D8B" w:rsidR="00E62F40" w:rsidRDefault="00E62F40" w:rsidP="00137B18">
      <w:pPr>
        <w:overflowPunct w:val="0"/>
        <w:spacing w:beforeLines="15" w:before="36"/>
        <w:ind w:firstLineChars="1000" w:firstLine="2800"/>
        <w:rPr>
          <w:color w:val="000000" w:themeColor="text1"/>
          <w:sz w:val="28"/>
        </w:rPr>
      </w:pPr>
      <w:r>
        <w:rPr>
          <w:color w:val="000000" w:themeColor="text1"/>
          <w:sz w:val="28"/>
        </w:rPr>
        <w:t>专</w:t>
      </w:r>
      <w:r w:rsidR="00426CFE">
        <w:rPr>
          <w:rFonts w:hint="eastAsia"/>
          <w:color w:val="000000" w:themeColor="text1"/>
          <w:sz w:val="28"/>
        </w:rPr>
        <w:t xml:space="preserve"> </w:t>
      </w:r>
      <w:r w:rsidR="00426CFE">
        <w:rPr>
          <w:color w:val="000000" w:themeColor="text1"/>
          <w:sz w:val="28"/>
        </w:rPr>
        <w:t xml:space="preserve">   </w:t>
      </w:r>
      <w:r>
        <w:rPr>
          <w:color w:val="000000" w:themeColor="text1"/>
          <w:sz w:val="28"/>
        </w:rPr>
        <w:t>业</w:t>
      </w:r>
      <w:r>
        <w:rPr>
          <w:rFonts w:hint="eastAsia"/>
          <w:color w:val="000000" w:themeColor="text1"/>
          <w:sz w:val="28"/>
        </w:rPr>
        <w:t>：</w:t>
      </w:r>
      <w:r w:rsidR="00B73F01">
        <w:rPr>
          <w:color w:val="000000" w:themeColor="text1"/>
          <w:sz w:val="28"/>
          <w:u w:val="single"/>
        </w:rPr>
        <w:t xml:space="preserve">   </w:t>
      </w:r>
      <w:r w:rsidR="00426CFE" w:rsidRPr="00426CFE">
        <w:rPr>
          <w:color w:val="000000" w:themeColor="text1"/>
          <w:sz w:val="28"/>
          <w:u w:val="single"/>
        </w:rPr>
        <w:t xml:space="preserve"> </w:t>
      </w:r>
      <w:r w:rsidR="00426CFE">
        <w:rPr>
          <w:color w:val="000000" w:themeColor="text1"/>
          <w:sz w:val="28"/>
          <w:u w:val="single"/>
        </w:rPr>
        <w:t xml:space="preserve"> </w:t>
      </w:r>
      <w:r w:rsidR="00426CFE" w:rsidRPr="00426CFE">
        <w:rPr>
          <w:rFonts w:hint="eastAsia"/>
          <w:color w:val="000000" w:themeColor="text1"/>
          <w:sz w:val="28"/>
          <w:u w:val="single"/>
        </w:rPr>
        <w:t xml:space="preserve"> </w:t>
      </w:r>
      <w:r w:rsidR="00426CFE" w:rsidRPr="00426CFE">
        <w:rPr>
          <w:color w:val="000000" w:themeColor="text1"/>
          <w:sz w:val="28"/>
          <w:u w:val="single"/>
        </w:rPr>
        <w:t xml:space="preserve">     </w:t>
      </w:r>
      <w:r w:rsidR="00137B18">
        <w:rPr>
          <w:color w:val="000000" w:themeColor="text1"/>
          <w:sz w:val="28"/>
          <w:u w:val="single"/>
        </w:rPr>
        <w:t xml:space="preserve">       </w:t>
      </w:r>
    </w:p>
    <w:p w14:paraId="4A17A353" w14:textId="0F632267" w:rsidR="00E62F40" w:rsidRDefault="00E62F40" w:rsidP="00137B18">
      <w:pPr>
        <w:overflowPunct w:val="0"/>
        <w:spacing w:beforeLines="15" w:before="36"/>
        <w:ind w:firstLineChars="1000" w:firstLine="2800"/>
        <w:rPr>
          <w:color w:val="000000" w:themeColor="text1"/>
          <w:sz w:val="28"/>
        </w:rPr>
      </w:pPr>
      <w:r>
        <w:rPr>
          <w:color w:val="000000" w:themeColor="text1"/>
          <w:sz w:val="28"/>
        </w:rPr>
        <w:t>系</w:t>
      </w:r>
      <w:r w:rsidR="00426CFE">
        <w:rPr>
          <w:rFonts w:hint="eastAsia"/>
          <w:color w:val="000000" w:themeColor="text1"/>
          <w:sz w:val="28"/>
        </w:rPr>
        <w:t xml:space="preserve"> </w:t>
      </w:r>
      <w:r w:rsidR="00426CFE">
        <w:rPr>
          <w:color w:val="000000" w:themeColor="text1"/>
          <w:sz w:val="28"/>
        </w:rPr>
        <w:t xml:space="preserve">   </w:t>
      </w:r>
      <w:r>
        <w:rPr>
          <w:color w:val="000000" w:themeColor="text1"/>
          <w:sz w:val="28"/>
        </w:rPr>
        <w:t>别</w:t>
      </w:r>
      <w:r>
        <w:rPr>
          <w:rFonts w:hint="eastAsia"/>
          <w:color w:val="000000" w:themeColor="text1"/>
          <w:sz w:val="28"/>
        </w:rPr>
        <w:t>：</w:t>
      </w:r>
      <w:r w:rsidR="00B73F01">
        <w:rPr>
          <w:color w:val="000000" w:themeColor="text1"/>
          <w:sz w:val="28"/>
          <w:u w:val="single"/>
        </w:rPr>
        <w:t xml:space="preserve">    </w:t>
      </w:r>
      <w:r w:rsidR="00426CFE">
        <w:rPr>
          <w:color w:val="000000" w:themeColor="text1"/>
          <w:sz w:val="28"/>
          <w:u w:val="single"/>
        </w:rPr>
        <w:t xml:space="preserve"> </w:t>
      </w:r>
      <w:r w:rsidR="00426CFE" w:rsidRPr="00426CFE">
        <w:rPr>
          <w:rFonts w:hint="eastAsia"/>
          <w:color w:val="000000" w:themeColor="text1"/>
          <w:sz w:val="28"/>
          <w:u w:val="single"/>
        </w:rPr>
        <w:t xml:space="preserve"> </w:t>
      </w:r>
      <w:r w:rsidR="00426CFE" w:rsidRPr="00426CFE">
        <w:rPr>
          <w:color w:val="000000" w:themeColor="text1"/>
          <w:sz w:val="28"/>
          <w:u w:val="single"/>
        </w:rPr>
        <w:t xml:space="preserve">     </w:t>
      </w:r>
      <w:r w:rsidR="00137B18">
        <w:rPr>
          <w:color w:val="000000" w:themeColor="text1"/>
          <w:sz w:val="28"/>
          <w:u w:val="single"/>
        </w:rPr>
        <w:t xml:space="preserve">       </w:t>
      </w:r>
    </w:p>
    <w:p w14:paraId="7065F1F7" w14:textId="33200F7C" w:rsidR="00E62F40" w:rsidRDefault="00137B18" w:rsidP="00E62F40">
      <w:pPr>
        <w:overflowPunct w:val="0"/>
        <w:spacing w:beforeLines="15" w:before="36"/>
        <w:jc w:val="center"/>
        <w:rPr>
          <w:color w:val="000000" w:themeColor="text1"/>
          <w:sz w:val="28"/>
        </w:rPr>
      </w:pPr>
      <w:r>
        <w:rPr>
          <w:rFonts w:hint="eastAsia"/>
          <w:color w:val="000000" w:themeColor="text1"/>
          <w:sz w:val="28"/>
        </w:rPr>
        <w:t xml:space="preserve"> </w:t>
      </w:r>
      <w:r>
        <w:rPr>
          <w:color w:val="000000" w:themeColor="text1"/>
          <w:sz w:val="28"/>
        </w:rPr>
        <w:t xml:space="preserve">  </w:t>
      </w:r>
      <w:r w:rsidR="00E62F40">
        <w:rPr>
          <w:color w:val="000000" w:themeColor="text1"/>
          <w:sz w:val="28"/>
        </w:rPr>
        <w:t>学</w:t>
      </w:r>
      <w:r w:rsidR="00426CFE">
        <w:rPr>
          <w:rFonts w:hint="eastAsia"/>
          <w:color w:val="000000" w:themeColor="text1"/>
          <w:sz w:val="28"/>
        </w:rPr>
        <w:t xml:space="preserve"> </w:t>
      </w:r>
      <w:r w:rsidR="00426CFE">
        <w:rPr>
          <w:color w:val="000000" w:themeColor="text1"/>
          <w:sz w:val="28"/>
        </w:rPr>
        <w:t xml:space="preserve">   </w:t>
      </w:r>
      <w:r w:rsidR="00E62F40">
        <w:rPr>
          <w:color w:val="000000" w:themeColor="text1"/>
          <w:sz w:val="28"/>
        </w:rPr>
        <w:t>院</w:t>
      </w:r>
      <w:r w:rsidR="00426CFE">
        <w:rPr>
          <w:rFonts w:hint="eastAsia"/>
          <w:color w:val="000000" w:themeColor="text1"/>
          <w:sz w:val="28"/>
        </w:rPr>
        <w:t>：</w:t>
      </w:r>
      <w:r w:rsidR="00426CFE" w:rsidRPr="00426CFE">
        <w:rPr>
          <w:rFonts w:hint="eastAsia"/>
          <w:color w:val="000000" w:themeColor="text1"/>
          <w:sz w:val="28"/>
          <w:u w:val="single"/>
        </w:rPr>
        <w:t xml:space="preserve"> </w:t>
      </w:r>
      <w:r w:rsidR="00B73F01">
        <w:rPr>
          <w:color w:val="000000" w:themeColor="text1"/>
          <w:sz w:val="28"/>
          <w:u w:val="single"/>
        </w:rPr>
        <w:t xml:space="preserve">    </w:t>
      </w:r>
      <w:proofErr w:type="gramStart"/>
      <w:r w:rsidR="00426CFE">
        <w:rPr>
          <w:rFonts w:hint="eastAsia"/>
          <w:color w:val="000000" w:themeColor="text1"/>
          <w:sz w:val="28"/>
          <w:u w:val="single"/>
        </w:rPr>
        <w:t>哲</w:t>
      </w:r>
      <w:proofErr w:type="gramEnd"/>
      <w:r w:rsidR="00426CFE">
        <w:rPr>
          <w:color w:val="000000" w:themeColor="text1"/>
          <w:sz w:val="28"/>
          <w:u w:val="single"/>
        </w:rPr>
        <w:t xml:space="preserve">   </w:t>
      </w:r>
      <w:r w:rsidR="00426CFE">
        <w:rPr>
          <w:rFonts w:hint="eastAsia"/>
          <w:color w:val="000000" w:themeColor="text1"/>
          <w:sz w:val="28"/>
          <w:u w:val="single"/>
        </w:rPr>
        <w:t>学</w:t>
      </w:r>
      <w:r w:rsidR="00426CFE" w:rsidRPr="00426CFE">
        <w:rPr>
          <w:rFonts w:hint="eastAsia"/>
          <w:color w:val="000000" w:themeColor="text1"/>
          <w:sz w:val="28"/>
          <w:u w:val="single"/>
        </w:rPr>
        <w:t xml:space="preserve"> </w:t>
      </w:r>
      <w:r w:rsidR="00426CFE" w:rsidRPr="00426CFE">
        <w:rPr>
          <w:color w:val="000000" w:themeColor="text1"/>
          <w:sz w:val="28"/>
          <w:u w:val="single"/>
        </w:rPr>
        <w:t xml:space="preserve">     </w:t>
      </w:r>
    </w:p>
    <w:p w14:paraId="180A8B78" w14:textId="6792748E" w:rsidR="00E62F40" w:rsidRPr="00B73F01" w:rsidRDefault="00E62F40" w:rsidP="00137B18">
      <w:pPr>
        <w:overflowPunct w:val="0"/>
        <w:spacing w:beforeLines="15" w:before="36"/>
        <w:ind w:firstLineChars="1000" w:firstLine="2800"/>
        <w:rPr>
          <w:color w:val="000000" w:themeColor="text1"/>
          <w:sz w:val="28"/>
          <w:u w:val="single"/>
        </w:rPr>
      </w:pPr>
      <w:r>
        <w:rPr>
          <w:color w:val="000000" w:themeColor="text1"/>
          <w:sz w:val="28"/>
        </w:rPr>
        <w:t>指导教师</w:t>
      </w:r>
      <w:r>
        <w:rPr>
          <w:rFonts w:hint="eastAsia"/>
          <w:color w:val="000000" w:themeColor="text1"/>
          <w:sz w:val="28"/>
        </w:rPr>
        <w:t>：</w:t>
      </w:r>
      <w:r w:rsidR="00426CFE" w:rsidRPr="00B73F01">
        <w:rPr>
          <w:rFonts w:hint="eastAsia"/>
          <w:color w:val="000000" w:themeColor="text1"/>
          <w:sz w:val="28"/>
          <w:u w:val="single"/>
        </w:rPr>
        <w:t xml:space="preserve"> </w:t>
      </w:r>
      <w:r w:rsidR="00426CFE" w:rsidRPr="00426CFE">
        <w:rPr>
          <w:rFonts w:hint="eastAsia"/>
          <w:color w:val="000000" w:themeColor="text1"/>
          <w:sz w:val="28"/>
          <w:u w:val="single"/>
        </w:rPr>
        <w:t xml:space="preserve"> </w:t>
      </w:r>
      <w:r w:rsidR="00B73F01">
        <w:rPr>
          <w:color w:val="000000" w:themeColor="text1"/>
          <w:sz w:val="28"/>
          <w:u w:val="single"/>
        </w:rPr>
        <w:t xml:space="preserve">  </w:t>
      </w:r>
      <w:r w:rsidR="00426CFE" w:rsidRPr="00426CFE">
        <w:rPr>
          <w:rFonts w:hint="eastAsia"/>
          <w:color w:val="000000" w:themeColor="text1"/>
          <w:sz w:val="28"/>
          <w:u w:val="single"/>
        </w:rPr>
        <w:t xml:space="preserve"> </w:t>
      </w:r>
      <w:r w:rsidR="00426CFE" w:rsidRPr="00426CFE">
        <w:rPr>
          <w:color w:val="000000" w:themeColor="text1"/>
          <w:sz w:val="28"/>
          <w:u w:val="single"/>
        </w:rPr>
        <w:t xml:space="preserve">     </w:t>
      </w:r>
      <w:r w:rsidR="00137B18">
        <w:rPr>
          <w:color w:val="000000" w:themeColor="text1"/>
          <w:sz w:val="28"/>
          <w:u w:val="single"/>
        </w:rPr>
        <w:t xml:space="preserve">        </w:t>
      </w:r>
    </w:p>
    <w:p w14:paraId="67F2013B" w14:textId="214C0635" w:rsidR="00A11195" w:rsidRPr="00665372" w:rsidRDefault="00B73F01" w:rsidP="00E62F40">
      <w:pPr>
        <w:overflowPunct w:val="0"/>
        <w:spacing w:beforeLines="15" w:before="36"/>
        <w:jc w:val="center"/>
        <w:rPr>
          <w:bCs/>
          <w:color w:val="000000" w:themeColor="text1"/>
          <w:sz w:val="24"/>
        </w:rPr>
      </w:pPr>
      <w:r>
        <w:rPr>
          <w:rFonts w:hint="eastAsia"/>
          <w:color w:val="000000" w:themeColor="text1"/>
          <w:sz w:val="28"/>
        </w:rPr>
        <w:t xml:space="preserve"> </w:t>
      </w:r>
      <w:r>
        <w:rPr>
          <w:color w:val="000000" w:themeColor="text1"/>
          <w:sz w:val="28"/>
        </w:rPr>
        <w:t xml:space="preserve">      </w:t>
      </w:r>
      <w:r w:rsidR="00137B18">
        <w:rPr>
          <w:color w:val="000000" w:themeColor="text1"/>
          <w:sz w:val="28"/>
        </w:rPr>
        <w:t xml:space="preserve">  </w:t>
      </w:r>
      <w:r w:rsidR="00E62F40">
        <w:rPr>
          <w:color w:val="000000" w:themeColor="text1"/>
          <w:sz w:val="28"/>
        </w:rPr>
        <w:t>完成日期</w:t>
      </w:r>
      <w:r w:rsidR="00E62F40" w:rsidRPr="00426CFE">
        <w:rPr>
          <w:rFonts w:hint="eastAsia"/>
          <w:color w:val="000000" w:themeColor="text1"/>
          <w:sz w:val="28"/>
        </w:rPr>
        <w:t>：</w:t>
      </w:r>
      <w:r w:rsidRPr="00B73F01">
        <w:rPr>
          <w:rFonts w:hint="eastAsia"/>
          <w:color w:val="000000" w:themeColor="text1"/>
          <w:sz w:val="28"/>
          <w:u w:val="single"/>
        </w:rPr>
        <w:t xml:space="preserve"> </w:t>
      </w:r>
      <w:r w:rsidRPr="00B73F01">
        <w:rPr>
          <w:color w:val="000000" w:themeColor="text1"/>
          <w:sz w:val="28"/>
          <w:u w:val="single"/>
        </w:rPr>
        <w:t xml:space="preserve">  </w:t>
      </w:r>
      <w:r w:rsidRPr="00B73F01">
        <w:rPr>
          <w:rFonts w:hint="eastAsia"/>
          <w:color w:val="000000" w:themeColor="text1"/>
          <w:sz w:val="28"/>
          <w:u w:val="single"/>
        </w:rPr>
        <w:t>2020</w:t>
      </w:r>
      <w:r w:rsidRPr="00B73F01">
        <w:rPr>
          <w:rFonts w:hint="eastAsia"/>
          <w:color w:val="000000" w:themeColor="text1"/>
          <w:sz w:val="28"/>
          <w:u w:val="single"/>
        </w:rPr>
        <w:t>年</w:t>
      </w:r>
      <w:r w:rsidRPr="00B73F01">
        <w:rPr>
          <w:rFonts w:hint="eastAsia"/>
          <w:color w:val="000000" w:themeColor="text1"/>
          <w:sz w:val="28"/>
          <w:u w:val="single"/>
        </w:rPr>
        <w:t>4</w:t>
      </w:r>
      <w:r w:rsidRPr="00B73F01">
        <w:rPr>
          <w:rFonts w:hint="eastAsia"/>
          <w:color w:val="000000" w:themeColor="text1"/>
          <w:sz w:val="28"/>
          <w:u w:val="single"/>
        </w:rPr>
        <w:t>月</w:t>
      </w:r>
      <w:r w:rsidRPr="00B73F01">
        <w:rPr>
          <w:rFonts w:hint="eastAsia"/>
          <w:color w:val="000000" w:themeColor="text1"/>
          <w:sz w:val="28"/>
          <w:u w:val="single"/>
        </w:rPr>
        <w:t>29</w:t>
      </w:r>
      <w:r w:rsidRPr="00B73F01">
        <w:rPr>
          <w:rFonts w:hint="eastAsia"/>
          <w:color w:val="000000" w:themeColor="text1"/>
          <w:sz w:val="28"/>
          <w:u w:val="single"/>
        </w:rPr>
        <w:t>日</w:t>
      </w:r>
    </w:p>
    <w:p w14:paraId="4A2634B6" w14:textId="77777777" w:rsidR="00A11195" w:rsidRPr="00665372" w:rsidRDefault="00A11195" w:rsidP="00E62F40">
      <w:pPr>
        <w:overflowPunct w:val="0"/>
        <w:spacing w:line="360" w:lineRule="auto"/>
        <w:jc w:val="center"/>
        <w:rPr>
          <w:bCs/>
          <w:color w:val="000000" w:themeColor="text1"/>
          <w:sz w:val="24"/>
        </w:rPr>
      </w:pPr>
    </w:p>
    <w:p w14:paraId="36C102C2" w14:textId="77777777" w:rsidR="00A11195" w:rsidRPr="00665372" w:rsidRDefault="00A11195" w:rsidP="00E62F40">
      <w:pPr>
        <w:overflowPunct w:val="0"/>
        <w:spacing w:line="360" w:lineRule="auto"/>
        <w:jc w:val="center"/>
        <w:rPr>
          <w:bCs/>
          <w:color w:val="000000" w:themeColor="text1"/>
          <w:sz w:val="24"/>
        </w:rPr>
      </w:pPr>
    </w:p>
    <w:p w14:paraId="2593A1BF" w14:textId="77777777" w:rsidR="00A11195" w:rsidRPr="00665372" w:rsidRDefault="00A11195">
      <w:pPr>
        <w:widowControl/>
        <w:overflowPunct w:val="0"/>
        <w:jc w:val="left"/>
        <w:rPr>
          <w:bCs/>
          <w:color w:val="000000" w:themeColor="text1"/>
          <w:sz w:val="24"/>
        </w:rPr>
      </w:pPr>
    </w:p>
    <w:p w14:paraId="2BB0EAFD" w14:textId="77777777" w:rsidR="00A11195" w:rsidRPr="00665372" w:rsidRDefault="00E74C85">
      <w:pPr>
        <w:pStyle w:val="af0"/>
        <w:spacing w:before="480" w:after="360"/>
        <w:rPr>
          <w:bCs/>
          <w:color w:val="000000" w:themeColor="text1"/>
          <w:sz w:val="24"/>
        </w:rPr>
      </w:pPr>
      <w:r w:rsidRPr="00665372">
        <w:rPr>
          <w:bCs/>
          <w:color w:val="000000" w:themeColor="text1"/>
          <w:sz w:val="24"/>
        </w:rPr>
        <w:br w:type="page"/>
      </w:r>
    </w:p>
    <w:p w14:paraId="3D33B424" w14:textId="77777777" w:rsidR="00A11195" w:rsidRPr="00665372" w:rsidRDefault="00A11195">
      <w:pPr>
        <w:rPr>
          <w:color w:val="000000" w:themeColor="text1"/>
        </w:rPr>
      </w:pPr>
    </w:p>
    <w:p w14:paraId="0392A6D1" w14:textId="3010F388" w:rsidR="00A11195" w:rsidRPr="00665372" w:rsidRDefault="00E74C85">
      <w:pPr>
        <w:pStyle w:val="af0"/>
        <w:spacing w:before="480" w:after="360"/>
        <w:rPr>
          <w:rFonts w:ascii="黑体" w:hAnsi="宋体"/>
          <w:color w:val="000000" w:themeColor="text1"/>
          <w:sz w:val="28"/>
          <w:szCs w:val="28"/>
        </w:rPr>
      </w:pPr>
      <w:bookmarkStart w:id="0" w:name="_Toc7454679"/>
      <w:bookmarkStart w:id="1" w:name="_Toc7407942"/>
      <w:bookmarkStart w:id="2" w:name="_Toc997083802"/>
      <w:r w:rsidRPr="00665372">
        <w:rPr>
          <w:rFonts w:ascii="黑体" w:hAnsi="宋体" w:hint="eastAsia"/>
          <w:color w:val="000000" w:themeColor="text1"/>
          <w:sz w:val="28"/>
          <w:szCs w:val="28"/>
        </w:rPr>
        <w:t>摘</w:t>
      </w:r>
      <w:r w:rsidR="00CB2A5F">
        <w:rPr>
          <w:rFonts w:ascii="黑体" w:hAnsi="宋体"/>
          <w:color w:val="000000" w:themeColor="text1"/>
          <w:sz w:val="28"/>
          <w:szCs w:val="28"/>
        </w:rPr>
        <w:t xml:space="preserve">  </w:t>
      </w:r>
      <w:r w:rsidRPr="00665372">
        <w:rPr>
          <w:rFonts w:ascii="黑体" w:hAnsi="宋体" w:hint="eastAsia"/>
          <w:color w:val="000000" w:themeColor="text1"/>
          <w:sz w:val="28"/>
          <w:szCs w:val="28"/>
        </w:rPr>
        <w:t>要</w:t>
      </w:r>
      <w:bookmarkEnd w:id="0"/>
      <w:bookmarkEnd w:id="1"/>
      <w:bookmarkEnd w:id="2"/>
    </w:p>
    <w:p w14:paraId="1493911B" w14:textId="1BA648C7" w:rsidR="00AC12D9" w:rsidRDefault="00AC12D9">
      <w:pPr>
        <w:pStyle w:val="af"/>
        <w:ind w:firstLine="480"/>
        <w:rPr>
          <w:rFonts w:ascii="宋体" w:hAnsi="宋体" w:cs="宋体"/>
          <w:color w:val="000000" w:themeColor="text1"/>
        </w:rPr>
      </w:pPr>
      <w:r w:rsidRPr="00AC12D9">
        <w:rPr>
          <w:rFonts w:ascii="宋体" w:hAnsi="宋体" w:cs="宋体" w:hint="eastAsia"/>
          <w:color w:val="000000" w:themeColor="text1"/>
        </w:rPr>
        <w:t>桑德尔重构了罗尔斯《正义论》主体理论，批评罗尔斯在自我认同与共同体的解释之间存在交互主体性的自我和封闭自我的冲突，从而指责罗尔斯式 “原初状态”这一阿基米德点，进而驳斥</w:t>
      </w:r>
      <w:r w:rsidR="001D4816">
        <w:rPr>
          <w:rFonts w:ascii="宋体" w:hAnsi="宋体" w:cs="宋体" w:hint="eastAsia"/>
          <w:color w:val="000000" w:themeColor="text1"/>
        </w:rPr>
        <w:t>自由主义所重视的</w:t>
      </w:r>
      <w:r w:rsidRPr="00AC12D9">
        <w:rPr>
          <w:rFonts w:ascii="宋体" w:hAnsi="宋体" w:cs="宋体" w:hint="eastAsia"/>
          <w:color w:val="000000" w:themeColor="text1"/>
        </w:rPr>
        <w:t>正义的首要性和权利对善的优先性。然而罗尔斯本人的主体理论和桑德尔重构的罗尔斯主体理论其实是不一致的。</w:t>
      </w:r>
    </w:p>
    <w:p w14:paraId="34E70466" w14:textId="77777777" w:rsidR="00AC12D9" w:rsidRDefault="00AC12D9">
      <w:pPr>
        <w:pStyle w:val="af"/>
        <w:ind w:firstLine="480"/>
        <w:rPr>
          <w:rFonts w:ascii="宋体" w:hAnsi="宋体" w:cs="宋体"/>
          <w:color w:val="000000" w:themeColor="text1"/>
        </w:rPr>
      </w:pPr>
      <w:r w:rsidRPr="00AC12D9">
        <w:rPr>
          <w:rFonts w:ascii="宋体" w:hAnsi="宋体" w:cs="宋体" w:hint="eastAsia"/>
          <w:color w:val="000000" w:themeColor="text1"/>
        </w:rPr>
        <w:t>于是本文梳理主体理论的三个层面，即自我与目的的关系、自我与共同体的关系、自我与他人的关系，来展示桑德尔基于主体理论的批评的内在逻辑，以探讨其批评的得失。在第一个层面上，通过区分唯意志论和认知维度的主体，探究罗尔斯对欧陆理性主义和英美经验主义的取长、避短，本文认为桑德尔的指责是对现代人文科学所秉承的价值中立原则的现代性反思。在自我与共同体的关系层面上，基于三种共同体观念，关注“天赋财产是否社会占有”这一交锋点，探讨共同体之于个体的优先性问题，本文认为桑德尔是哲学人类学维度的考虑，罗尔斯是政治制度的考虑。在自我与他者的关系层面上，本文认为在现象学视域内考虑“交互主体性”的概念，可以发现桑德尔是靠近海德格尔的，罗尔斯是靠近胡塞尔的，同时桑德尔通过自我与他人间的透明度和正义原则是否对个体友谊造成破坏这两个问题来驳斥权利优先于善。</w:t>
      </w:r>
    </w:p>
    <w:p w14:paraId="6E834CBB" w14:textId="66F100DB" w:rsidR="00A11195" w:rsidRDefault="00AC12D9">
      <w:pPr>
        <w:pStyle w:val="af"/>
        <w:ind w:firstLine="480"/>
        <w:rPr>
          <w:rFonts w:ascii="宋体" w:hAnsi="宋体" w:cs="宋体"/>
          <w:color w:val="000000" w:themeColor="text1"/>
        </w:rPr>
      </w:pPr>
      <w:r w:rsidRPr="00AC12D9">
        <w:rPr>
          <w:rFonts w:ascii="宋体" w:hAnsi="宋体" w:cs="宋体" w:hint="eastAsia"/>
          <w:color w:val="000000" w:themeColor="text1"/>
        </w:rPr>
        <w:t>综合三个层面的分析，本文认</w:t>
      </w:r>
      <w:r w:rsidR="00CF7F71">
        <w:rPr>
          <w:rFonts w:ascii="宋体" w:hAnsi="宋体" w:cs="宋体" w:hint="eastAsia"/>
          <w:color w:val="000000" w:themeColor="text1"/>
        </w:rPr>
        <w:t>为罗尔斯本人的“自我观念”并不含有那么强烈的形而上学的意味，而</w:t>
      </w:r>
      <w:r w:rsidRPr="00AC12D9">
        <w:rPr>
          <w:rFonts w:ascii="宋体" w:hAnsi="宋体" w:cs="宋体" w:hint="eastAsia"/>
          <w:color w:val="000000" w:themeColor="text1"/>
        </w:rPr>
        <w:t>桑德尔试图重构的哲学人类学的主体理论是不成功的。虽然如此，桑德尔的批评仍然有积极意义，他提出的“构成性自我”和“构成型共同体”尤其体现了桑德尔对罗尔斯在历史感的缺乏上的洞见。</w:t>
      </w:r>
    </w:p>
    <w:p w14:paraId="35A41709" w14:textId="77777777" w:rsidR="00AC12D9" w:rsidRPr="00665372" w:rsidRDefault="00AC12D9">
      <w:pPr>
        <w:pStyle w:val="af"/>
        <w:ind w:firstLine="480"/>
        <w:rPr>
          <w:rFonts w:ascii="宋体" w:hAnsi="宋体"/>
          <w:color w:val="000000" w:themeColor="text1"/>
        </w:rPr>
      </w:pPr>
    </w:p>
    <w:p w14:paraId="3E239CBE" w14:textId="107F728F" w:rsidR="00A11195" w:rsidRPr="00665372" w:rsidRDefault="00E74C85">
      <w:pPr>
        <w:overflowPunct w:val="0"/>
        <w:rPr>
          <w:rFonts w:ascii="黑体" w:eastAsia="黑体" w:hAnsi="宋体"/>
          <w:color w:val="000000" w:themeColor="text1"/>
          <w:szCs w:val="21"/>
        </w:rPr>
      </w:pPr>
      <w:r w:rsidRPr="00665372">
        <w:rPr>
          <w:rFonts w:ascii="黑体" w:eastAsia="黑体" w:hAnsi="黑体" w:hint="eastAsia"/>
          <w:color w:val="000000" w:themeColor="text1"/>
          <w:sz w:val="24"/>
        </w:rPr>
        <w:t>关键词：</w:t>
      </w:r>
      <w:r w:rsidR="00AC12D9">
        <w:rPr>
          <w:rFonts w:hint="eastAsia"/>
          <w:color w:val="000000" w:themeColor="text1"/>
          <w:sz w:val="24"/>
        </w:rPr>
        <w:t>交互主体性；共同体</w:t>
      </w:r>
      <w:r w:rsidR="004833F8">
        <w:rPr>
          <w:rFonts w:hint="eastAsia"/>
          <w:color w:val="000000" w:themeColor="text1"/>
          <w:sz w:val="24"/>
        </w:rPr>
        <w:t>；正当</w:t>
      </w:r>
      <w:r w:rsidR="00AC12D9" w:rsidRPr="00AC12D9">
        <w:rPr>
          <w:rFonts w:hint="eastAsia"/>
          <w:color w:val="000000" w:themeColor="text1"/>
          <w:sz w:val="24"/>
        </w:rPr>
        <w:t>；</w:t>
      </w:r>
      <w:r w:rsidR="004833F8">
        <w:rPr>
          <w:rFonts w:hint="eastAsia"/>
          <w:color w:val="000000" w:themeColor="text1"/>
          <w:sz w:val="24"/>
        </w:rPr>
        <w:t>自由</w:t>
      </w:r>
      <w:r w:rsidR="00AC12D9">
        <w:rPr>
          <w:rFonts w:hint="eastAsia"/>
          <w:color w:val="000000" w:themeColor="text1"/>
          <w:sz w:val="24"/>
        </w:rPr>
        <w:t>主义</w:t>
      </w:r>
      <w:r w:rsidR="00AC12D9" w:rsidRPr="00AC12D9">
        <w:rPr>
          <w:rFonts w:hint="eastAsia"/>
          <w:color w:val="000000" w:themeColor="text1"/>
          <w:sz w:val="24"/>
        </w:rPr>
        <w:t>；</w:t>
      </w:r>
      <w:r w:rsidR="004833F8">
        <w:rPr>
          <w:rFonts w:hint="eastAsia"/>
          <w:color w:val="000000" w:themeColor="text1"/>
          <w:sz w:val="24"/>
        </w:rPr>
        <w:t>自我</w:t>
      </w:r>
    </w:p>
    <w:p w14:paraId="7740F3C5" w14:textId="77777777" w:rsidR="00A11195" w:rsidRPr="00665372" w:rsidRDefault="00A11195">
      <w:pPr>
        <w:pStyle w:val="a6"/>
        <w:overflowPunct w:val="0"/>
        <w:spacing w:line="360" w:lineRule="exact"/>
        <w:rPr>
          <w:color w:val="000000" w:themeColor="text1"/>
          <w:sz w:val="24"/>
          <w:szCs w:val="24"/>
        </w:rPr>
      </w:pPr>
    </w:p>
    <w:p w14:paraId="11D4C91A" w14:textId="77777777" w:rsidR="00A11195" w:rsidRPr="00665372" w:rsidRDefault="00E74C85">
      <w:pPr>
        <w:widowControl/>
        <w:jc w:val="left"/>
        <w:rPr>
          <w:b/>
          <w:color w:val="000000" w:themeColor="text1"/>
          <w:sz w:val="28"/>
          <w:szCs w:val="28"/>
        </w:rPr>
      </w:pPr>
      <w:r w:rsidRPr="00665372">
        <w:rPr>
          <w:b/>
          <w:color w:val="000000" w:themeColor="text1"/>
          <w:sz w:val="28"/>
          <w:szCs w:val="28"/>
        </w:rPr>
        <w:br w:type="page"/>
      </w:r>
    </w:p>
    <w:p w14:paraId="2B3399BA" w14:textId="77777777" w:rsidR="00A11195" w:rsidRPr="00665372" w:rsidRDefault="00A11195">
      <w:pPr>
        <w:pStyle w:val="a6"/>
        <w:spacing w:line="360" w:lineRule="exact"/>
        <w:jc w:val="center"/>
        <w:rPr>
          <w:rFonts w:ascii="Times New Roman" w:hAnsi="Times New Roman"/>
          <w:b/>
          <w:color w:val="000000" w:themeColor="text1"/>
          <w:sz w:val="28"/>
          <w:szCs w:val="28"/>
        </w:rPr>
      </w:pPr>
    </w:p>
    <w:p w14:paraId="759D3FA5" w14:textId="77777777" w:rsidR="00A11195" w:rsidRPr="00665372" w:rsidRDefault="00E74C85">
      <w:pPr>
        <w:pStyle w:val="a6"/>
        <w:spacing w:line="360" w:lineRule="exact"/>
        <w:jc w:val="center"/>
        <w:rPr>
          <w:rFonts w:ascii="Times New Roman" w:hAnsi="Times New Roman"/>
          <w:b/>
          <w:color w:val="000000" w:themeColor="text1"/>
          <w:sz w:val="28"/>
          <w:szCs w:val="28"/>
        </w:rPr>
      </w:pPr>
      <w:r w:rsidRPr="00665372">
        <w:rPr>
          <w:rFonts w:ascii="Times New Roman" w:hAnsi="Times New Roman"/>
          <w:b/>
          <w:color w:val="000000" w:themeColor="text1"/>
          <w:sz w:val="28"/>
          <w:szCs w:val="28"/>
        </w:rPr>
        <w:t>Abstract</w:t>
      </w:r>
    </w:p>
    <w:p w14:paraId="2C9F9D4C" w14:textId="77777777" w:rsidR="00A11195" w:rsidRPr="00665372" w:rsidRDefault="00A11195">
      <w:pPr>
        <w:pStyle w:val="a6"/>
        <w:spacing w:line="360" w:lineRule="exact"/>
        <w:rPr>
          <w:color w:val="000000" w:themeColor="text1"/>
          <w:sz w:val="24"/>
          <w:szCs w:val="24"/>
        </w:rPr>
      </w:pPr>
    </w:p>
    <w:p w14:paraId="4A251A8D" w14:textId="5942ABE7" w:rsidR="00993837" w:rsidRPr="00993837" w:rsidRDefault="00993837" w:rsidP="00993837">
      <w:pPr>
        <w:ind w:firstLineChars="200" w:firstLine="480"/>
        <w:rPr>
          <w:color w:val="000000" w:themeColor="text1"/>
          <w:kern w:val="0"/>
          <w:sz w:val="24"/>
          <w:shd w:val="clear" w:color="auto" w:fill="FFFFFF"/>
        </w:rPr>
      </w:pPr>
      <w:proofErr w:type="spellStart"/>
      <w:r>
        <w:rPr>
          <w:color w:val="000000" w:themeColor="text1"/>
          <w:kern w:val="0"/>
          <w:sz w:val="24"/>
          <w:shd w:val="clear" w:color="auto" w:fill="FFFFFF"/>
        </w:rPr>
        <w:t>Sandel</w:t>
      </w:r>
      <w:proofErr w:type="spellEnd"/>
      <w:r>
        <w:rPr>
          <w:color w:val="000000" w:themeColor="text1"/>
          <w:kern w:val="0"/>
          <w:sz w:val="24"/>
          <w:shd w:val="clear" w:color="auto" w:fill="FFFFFF"/>
        </w:rPr>
        <w:t xml:space="preserve"> reconstructs Rawl</w:t>
      </w:r>
      <w:r w:rsidRPr="00993837">
        <w:rPr>
          <w:color w:val="000000" w:themeColor="text1"/>
          <w:kern w:val="0"/>
          <w:sz w:val="24"/>
          <w:shd w:val="clear" w:color="auto" w:fill="FFFFFF"/>
        </w:rPr>
        <w:t>s</w:t>
      </w:r>
      <w:r>
        <w:rPr>
          <w:color w:val="000000" w:themeColor="text1"/>
          <w:kern w:val="0"/>
          <w:sz w:val="24"/>
          <w:shd w:val="clear" w:color="auto" w:fill="FFFFFF"/>
        </w:rPr>
        <w:t>'</w:t>
      </w:r>
      <w:r w:rsidRPr="00993837">
        <w:rPr>
          <w:color w:val="000000" w:themeColor="text1"/>
          <w:kern w:val="0"/>
          <w:sz w:val="24"/>
          <w:shd w:val="clear" w:color="auto" w:fill="FFFFFF"/>
        </w:rPr>
        <w:t xml:space="preserve"> theory </w:t>
      </w:r>
      <w:r w:rsidR="00812C44">
        <w:rPr>
          <w:color w:val="000000" w:themeColor="text1"/>
          <w:kern w:val="0"/>
          <w:sz w:val="24"/>
          <w:shd w:val="clear" w:color="auto" w:fill="FFFFFF"/>
        </w:rPr>
        <w:t xml:space="preserve">of subject </w:t>
      </w:r>
      <w:r w:rsidRPr="00993837">
        <w:rPr>
          <w:color w:val="000000" w:themeColor="text1"/>
          <w:kern w:val="0"/>
          <w:sz w:val="24"/>
          <w:shd w:val="clear" w:color="auto" w:fill="FFFFFF"/>
        </w:rPr>
        <w:t>and criticizes his inconsistency between the intersubjective self and the closed self, which exists in the interpretation of self-identity and commun</w:t>
      </w:r>
      <w:r>
        <w:rPr>
          <w:color w:val="000000" w:themeColor="text1"/>
          <w:kern w:val="0"/>
          <w:sz w:val="24"/>
          <w:shd w:val="clear" w:color="auto" w:fill="FFFFFF"/>
        </w:rPr>
        <w:t xml:space="preserve">ity. Therefore, </w:t>
      </w:r>
      <w:proofErr w:type="spellStart"/>
      <w:r>
        <w:rPr>
          <w:color w:val="000000" w:themeColor="text1"/>
          <w:kern w:val="0"/>
          <w:sz w:val="24"/>
          <w:shd w:val="clear" w:color="auto" w:fill="FFFFFF"/>
        </w:rPr>
        <w:t>Sandel</w:t>
      </w:r>
      <w:proofErr w:type="spellEnd"/>
      <w:r>
        <w:rPr>
          <w:color w:val="000000" w:themeColor="text1"/>
          <w:kern w:val="0"/>
          <w:sz w:val="24"/>
          <w:shd w:val="clear" w:color="auto" w:fill="FFFFFF"/>
        </w:rPr>
        <w:t xml:space="preserve"> accused </w:t>
      </w:r>
      <w:r w:rsidR="000B70EC">
        <w:rPr>
          <w:color w:val="000000" w:themeColor="text1"/>
          <w:kern w:val="0"/>
          <w:sz w:val="24"/>
          <w:shd w:val="clear" w:color="auto" w:fill="FFFFFF"/>
        </w:rPr>
        <w:t xml:space="preserve">the </w:t>
      </w:r>
      <w:proofErr w:type="spellStart"/>
      <w:r>
        <w:rPr>
          <w:color w:val="000000" w:themeColor="text1"/>
          <w:kern w:val="0"/>
          <w:sz w:val="24"/>
          <w:shd w:val="clear" w:color="auto" w:fill="FFFFFF"/>
        </w:rPr>
        <w:t>R</w:t>
      </w:r>
      <w:r w:rsidR="000B70EC">
        <w:rPr>
          <w:color w:val="000000" w:themeColor="text1"/>
          <w:kern w:val="0"/>
          <w:sz w:val="24"/>
          <w:shd w:val="clear" w:color="auto" w:fill="FFFFFF"/>
        </w:rPr>
        <w:t>awlsian</w:t>
      </w:r>
      <w:proofErr w:type="spellEnd"/>
      <w:r w:rsidR="000B70EC">
        <w:rPr>
          <w:color w:val="000000" w:themeColor="text1"/>
          <w:kern w:val="0"/>
          <w:sz w:val="24"/>
          <w:shd w:val="clear" w:color="auto" w:fill="FFFFFF"/>
        </w:rPr>
        <w:t xml:space="preserve"> '</w:t>
      </w:r>
      <w:r w:rsidRPr="00993837">
        <w:rPr>
          <w:color w:val="000000" w:themeColor="text1"/>
          <w:kern w:val="0"/>
          <w:sz w:val="24"/>
          <w:shd w:val="clear" w:color="auto" w:fill="FFFFFF"/>
        </w:rPr>
        <w:t>original position' a</w:t>
      </w:r>
      <w:r>
        <w:rPr>
          <w:color w:val="000000" w:themeColor="text1"/>
          <w:kern w:val="0"/>
          <w:sz w:val="24"/>
          <w:shd w:val="clear" w:color="auto" w:fill="FFFFFF"/>
        </w:rPr>
        <w:t>s the Archimedean point in Rawl</w:t>
      </w:r>
      <w:r w:rsidRPr="00993837">
        <w:rPr>
          <w:color w:val="000000" w:themeColor="text1"/>
          <w:kern w:val="0"/>
          <w:sz w:val="24"/>
          <w:shd w:val="clear" w:color="auto" w:fill="FFFFFF"/>
        </w:rPr>
        <w:t>s</w:t>
      </w:r>
      <w:r>
        <w:rPr>
          <w:color w:val="000000" w:themeColor="text1"/>
          <w:kern w:val="0"/>
          <w:sz w:val="24"/>
          <w:shd w:val="clear" w:color="auto" w:fill="FFFFFF"/>
        </w:rPr>
        <w:t>'</w:t>
      </w:r>
      <w:r w:rsidRPr="00993837">
        <w:rPr>
          <w:color w:val="000000" w:themeColor="text1"/>
          <w:kern w:val="0"/>
          <w:sz w:val="24"/>
          <w:shd w:val="clear" w:color="auto" w:fill="FFFFFF"/>
        </w:rPr>
        <w:t xml:space="preserve"> theory of justice, and then refuted the primacy of justice and the priority of the right over the good</w:t>
      </w:r>
      <w:r w:rsidR="00B217EC" w:rsidRPr="00B217EC">
        <w:t xml:space="preserve"> </w:t>
      </w:r>
      <w:r w:rsidR="00B217EC" w:rsidRPr="00B217EC">
        <w:rPr>
          <w:color w:val="000000" w:themeColor="text1"/>
          <w:kern w:val="0"/>
          <w:sz w:val="24"/>
          <w:shd w:val="clear" w:color="auto" w:fill="FFFFFF"/>
        </w:rPr>
        <w:t>that liberalism attaches importance to</w:t>
      </w:r>
      <w:r w:rsidRPr="00993837">
        <w:rPr>
          <w:color w:val="000000" w:themeColor="text1"/>
          <w:kern w:val="0"/>
          <w:sz w:val="24"/>
          <w:shd w:val="clear" w:color="auto" w:fill="FFFFFF"/>
        </w:rPr>
        <w:t>.</w:t>
      </w:r>
      <w:r>
        <w:rPr>
          <w:color w:val="000000" w:themeColor="text1"/>
          <w:kern w:val="0"/>
          <w:sz w:val="24"/>
          <w:shd w:val="clear" w:color="auto" w:fill="FFFFFF"/>
        </w:rPr>
        <w:t xml:space="preserve"> </w:t>
      </w:r>
      <w:r w:rsidRPr="00993837">
        <w:rPr>
          <w:color w:val="000000" w:themeColor="text1"/>
          <w:kern w:val="0"/>
          <w:sz w:val="24"/>
          <w:shd w:val="clear" w:color="auto" w:fill="FFFFFF"/>
        </w:rPr>
        <w:t>However, there is a difference betwe</w:t>
      </w:r>
      <w:r w:rsidR="00812C44">
        <w:rPr>
          <w:color w:val="000000" w:themeColor="text1"/>
          <w:kern w:val="0"/>
          <w:sz w:val="24"/>
          <w:shd w:val="clear" w:color="auto" w:fill="FFFFFF"/>
        </w:rPr>
        <w:t>en Rawls'</w:t>
      </w:r>
      <w:r>
        <w:rPr>
          <w:color w:val="000000" w:themeColor="text1"/>
          <w:kern w:val="0"/>
          <w:sz w:val="24"/>
          <w:shd w:val="clear" w:color="auto" w:fill="FFFFFF"/>
        </w:rPr>
        <w:t xml:space="preserve"> theory </w:t>
      </w:r>
      <w:r w:rsidR="00812C44">
        <w:rPr>
          <w:color w:val="000000" w:themeColor="text1"/>
          <w:kern w:val="0"/>
          <w:sz w:val="24"/>
          <w:shd w:val="clear" w:color="auto" w:fill="FFFFFF"/>
        </w:rPr>
        <w:t xml:space="preserve">of subject </w:t>
      </w:r>
      <w:r w:rsidRPr="00993837">
        <w:rPr>
          <w:color w:val="000000" w:themeColor="text1"/>
          <w:kern w:val="0"/>
          <w:sz w:val="24"/>
          <w:shd w:val="clear" w:color="auto" w:fill="FFFFFF"/>
        </w:rPr>
        <w:t xml:space="preserve">and the reconstructed one by </w:t>
      </w:r>
      <w:proofErr w:type="spellStart"/>
      <w:r w:rsidRPr="00993837">
        <w:rPr>
          <w:color w:val="000000" w:themeColor="text1"/>
          <w:kern w:val="0"/>
          <w:sz w:val="24"/>
          <w:shd w:val="clear" w:color="auto" w:fill="FFFFFF"/>
        </w:rPr>
        <w:t>Sandel</w:t>
      </w:r>
      <w:proofErr w:type="spellEnd"/>
      <w:r w:rsidRPr="00993837">
        <w:rPr>
          <w:color w:val="000000" w:themeColor="text1"/>
          <w:kern w:val="0"/>
          <w:sz w:val="24"/>
          <w:shd w:val="clear" w:color="auto" w:fill="FFFFFF"/>
        </w:rPr>
        <w:t>.</w:t>
      </w:r>
    </w:p>
    <w:p w14:paraId="554FEDE4" w14:textId="2F6CE06A" w:rsidR="00993837" w:rsidRDefault="00993837" w:rsidP="00993837">
      <w:pPr>
        <w:ind w:firstLineChars="200" w:firstLine="480"/>
        <w:rPr>
          <w:color w:val="000000" w:themeColor="text1"/>
          <w:kern w:val="0"/>
          <w:sz w:val="24"/>
          <w:shd w:val="clear" w:color="auto" w:fill="FFFFFF"/>
        </w:rPr>
      </w:pPr>
      <w:r w:rsidRPr="00993837">
        <w:rPr>
          <w:color w:val="000000" w:themeColor="text1"/>
          <w:kern w:val="0"/>
          <w:sz w:val="24"/>
          <w:shd w:val="clear" w:color="auto" w:fill="FFFFFF"/>
        </w:rPr>
        <w:t xml:space="preserve">This paper analyzes the three aspects of the subject theory, namely the relationship between the self and its ends, the relationship between the self and the community, and the relationship between the self and the other, to demonstrate the internal logic of </w:t>
      </w:r>
      <w:proofErr w:type="spellStart"/>
      <w:r w:rsidRPr="00993837">
        <w:rPr>
          <w:color w:val="000000" w:themeColor="text1"/>
          <w:kern w:val="0"/>
          <w:sz w:val="24"/>
          <w:shd w:val="clear" w:color="auto" w:fill="FFFFFF"/>
        </w:rPr>
        <w:t>Sandel'</w:t>
      </w:r>
      <w:r w:rsidR="00AB635F">
        <w:rPr>
          <w:color w:val="000000" w:themeColor="text1"/>
          <w:kern w:val="0"/>
          <w:sz w:val="24"/>
          <w:shd w:val="clear" w:color="auto" w:fill="FFFFFF"/>
        </w:rPr>
        <w:t>s</w:t>
      </w:r>
      <w:proofErr w:type="spellEnd"/>
      <w:r w:rsidR="00AB635F">
        <w:rPr>
          <w:color w:val="000000" w:themeColor="text1"/>
          <w:kern w:val="0"/>
          <w:sz w:val="24"/>
          <w:shd w:val="clear" w:color="auto" w:fill="FFFFFF"/>
        </w:rPr>
        <w:t xml:space="preserve"> criticism based on the</w:t>
      </w:r>
      <w:r w:rsidRPr="00993837">
        <w:rPr>
          <w:color w:val="000000" w:themeColor="text1"/>
          <w:kern w:val="0"/>
          <w:sz w:val="24"/>
          <w:shd w:val="clear" w:color="auto" w:fill="FFFFFF"/>
        </w:rPr>
        <w:t xml:space="preserve"> theory</w:t>
      </w:r>
      <w:r w:rsidR="00AB635F">
        <w:rPr>
          <w:color w:val="000000" w:themeColor="text1"/>
          <w:kern w:val="0"/>
          <w:sz w:val="24"/>
          <w:shd w:val="clear" w:color="auto" w:fill="FFFFFF"/>
        </w:rPr>
        <w:t xml:space="preserve"> of subject</w:t>
      </w:r>
      <w:r w:rsidRPr="00993837">
        <w:rPr>
          <w:color w:val="000000" w:themeColor="text1"/>
          <w:kern w:val="0"/>
          <w:sz w:val="24"/>
          <w:shd w:val="clear" w:color="auto" w:fill="FFFFFF"/>
        </w:rPr>
        <w:t>, and to discuss the gains and losses of his criticism.</w:t>
      </w:r>
      <w:r>
        <w:rPr>
          <w:color w:val="000000" w:themeColor="text1"/>
          <w:kern w:val="0"/>
          <w:sz w:val="24"/>
          <w:shd w:val="clear" w:color="auto" w:fill="FFFFFF"/>
        </w:rPr>
        <w:t xml:space="preserve"> </w:t>
      </w:r>
      <w:r w:rsidRPr="00993837">
        <w:rPr>
          <w:color w:val="000000" w:themeColor="text1"/>
          <w:kern w:val="0"/>
          <w:sz w:val="24"/>
          <w:shd w:val="clear" w:color="auto" w:fill="FFFFFF"/>
        </w:rPr>
        <w:t xml:space="preserve">In the first aspect, by distinguishing the </w:t>
      </w:r>
      <w:proofErr w:type="spellStart"/>
      <w:r w:rsidRPr="00993837">
        <w:rPr>
          <w:color w:val="000000" w:themeColor="text1"/>
          <w:kern w:val="0"/>
          <w:sz w:val="24"/>
          <w:shd w:val="clear" w:color="auto" w:fill="FFFFFF"/>
        </w:rPr>
        <w:t>voluntarist</w:t>
      </w:r>
      <w:proofErr w:type="spellEnd"/>
      <w:r w:rsidRPr="00993837">
        <w:rPr>
          <w:color w:val="000000" w:themeColor="text1"/>
          <w:kern w:val="0"/>
          <w:sz w:val="24"/>
          <w:shd w:val="clear" w:color="auto" w:fill="FFFFFF"/>
        </w:rPr>
        <w:t xml:space="preserve"> dimension and the cognitive dimension of agency, this paper explores Rawls' effort of a better mix of Continental rationalism and Anglo-American empiricism, and ho</w:t>
      </w:r>
      <w:r w:rsidR="002A4913">
        <w:rPr>
          <w:color w:val="000000" w:themeColor="text1"/>
          <w:kern w:val="0"/>
          <w:sz w:val="24"/>
          <w:shd w:val="clear" w:color="auto" w:fill="FFFFFF"/>
        </w:rPr>
        <w:t xml:space="preserve">lds that </w:t>
      </w:r>
      <w:proofErr w:type="spellStart"/>
      <w:r w:rsidR="002A4913">
        <w:rPr>
          <w:color w:val="000000" w:themeColor="text1"/>
          <w:kern w:val="0"/>
          <w:sz w:val="24"/>
          <w:shd w:val="clear" w:color="auto" w:fill="FFFFFF"/>
        </w:rPr>
        <w:t>Sandel's</w:t>
      </w:r>
      <w:proofErr w:type="spellEnd"/>
      <w:r w:rsidR="002A4913">
        <w:rPr>
          <w:color w:val="000000" w:themeColor="text1"/>
          <w:kern w:val="0"/>
          <w:sz w:val="24"/>
          <w:shd w:val="clear" w:color="auto" w:fill="FFFFFF"/>
        </w:rPr>
        <w:t xml:space="preserve"> criticism is</w:t>
      </w:r>
      <w:r w:rsidRPr="00993837">
        <w:rPr>
          <w:color w:val="000000" w:themeColor="text1"/>
          <w:kern w:val="0"/>
          <w:sz w:val="24"/>
          <w:shd w:val="clear" w:color="auto" w:fill="FFFFFF"/>
        </w:rPr>
        <w:t xml:space="preserve"> modern reflection on the principle of value neutrality that modern liberal arts has been adhering to.</w:t>
      </w:r>
      <w:r>
        <w:rPr>
          <w:color w:val="000000" w:themeColor="text1"/>
          <w:kern w:val="0"/>
          <w:sz w:val="24"/>
          <w:shd w:val="clear" w:color="auto" w:fill="FFFFFF"/>
        </w:rPr>
        <w:t xml:space="preserve"> </w:t>
      </w:r>
      <w:r w:rsidRPr="00993837">
        <w:rPr>
          <w:color w:val="000000" w:themeColor="text1"/>
          <w:kern w:val="0"/>
          <w:sz w:val="24"/>
          <w:shd w:val="clear" w:color="auto" w:fill="FFFFFF"/>
        </w:rPr>
        <w:t xml:space="preserve">In terms of the relationship between the self and the community, based on three kinds of community concepts, this paper focuses on "whether natural talents is a common assert" and discusses the priority of the community over the individual. Then this paper holds that </w:t>
      </w:r>
      <w:proofErr w:type="spellStart"/>
      <w:r w:rsidRPr="00993837">
        <w:rPr>
          <w:color w:val="000000" w:themeColor="text1"/>
          <w:kern w:val="0"/>
          <w:sz w:val="24"/>
          <w:shd w:val="clear" w:color="auto" w:fill="FFFFFF"/>
        </w:rPr>
        <w:t>Sandel's</w:t>
      </w:r>
      <w:proofErr w:type="spellEnd"/>
      <w:r w:rsidRPr="00993837">
        <w:rPr>
          <w:color w:val="000000" w:themeColor="text1"/>
          <w:kern w:val="0"/>
          <w:sz w:val="24"/>
          <w:shd w:val="clear" w:color="auto" w:fill="FFFFFF"/>
        </w:rPr>
        <w:t xml:space="preserve"> focus is on the dimension of philosophical anthropology while Rawls focuses on the dimension of political system.</w:t>
      </w:r>
      <w:r>
        <w:rPr>
          <w:color w:val="000000" w:themeColor="text1"/>
          <w:kern w:val="0"/>
          <w:sz w:val="24"/>
          <w:shd w:val="clear" w:color="auto" w:fill="FFFFFF"/>
        </w:rPr>
        <w:t xml:space="preserve"> </w:t>
      </w:r>
      <w:r w:rsidRPr="00993837">
        <w:rPr>
          <w:color w:val="000000" w:themeColor="text1"/>
          <w:kern w:val="0"/>
          <w:sz w:val="24"/>
          <w:shd w:val="clear" w:color="auto" w:fill="FFFFFF"/>
        </w:rPr>
        <w:t xml:space="preserve">In terms of the relationship between the self and the other, in the phenomenological perspective, by considering the concept of </w:t>
      </w:r>
      <w:proofErr w:type="spellStart"/>
      <w:r w:rsidRPr="00993837">
        <w:rPr>
          <w:color w:val="000000" w:themeColor="text1"/>
          <w:kern w:val="0"/>
          <w:sz w:val="24"/>
          <w:shd w:val="clear" w:color="auto" w:fill="FFFFFF"/>
        </w:rPr>
        <w:t>intersubjectivity</w:t>
      </w:r>
      <w:proofErr w:type="spellEnd"/>
      <w:r w:rsidRPr="00993837">
        <w:rPr>
          <w:color w:val="000000" w:themeColor="text1"/>
          <w:kern w:val="0"/>
          <w:sz w:val="24"/>
          <w:shd w:val="clear" w:color="auto" w:fill="FFFFFF"/>
        </w:rPr>
        <w:t xml:space="preserve">, we can find that </w:t>
      </w:r>
      <w:proofErr w:type="spellStart"/>
      <w:r w:rsidRPr="00993837">
        <w:rPr>
          <w:color w:val="000000" w:themeColor="text1"/>
          <w:kern w:val="0"/>
          <w:sz w:val="24"/>
          <w:shd w:val="clear" w:color="auto" w:fill="FFFFFF"/>
        </w:rPr>
        <w:t>Sandel</w:t>
      </w:r>
      <w:proofErr w:type="spellEnd"/>
      <w:r w:rsidRPr="00993837">
        <w:rPr>
          <w:color w:val="000000" w:themeColor="text1"/>
          <w:kern w:val="0"/>
          <w:sz w:val="24"/>
          <w:shd w:val="clear" w:color="auto" w:fill="FFFFFF"/>
        </w:rPr>
        <w:t xml:space="preserve"> is close to Heidegger and Rawls is close to Husserl.</w:t>
      </w:r>
      <w:r>
        <w:rPr>
          <w:color w:val="000000" w:themeColor="text1"/>
          <w:kern w:val="0"/>
          <w:sz w:val="24"/>
          <w:shd w:val="clear" w:color="auto" w:fill="FFFFFF"/>
        </w:rPr>
        <w:t xml:space="preserve"> </w:t>
      </w:r>
      <w:r w:rsidRPr="00993837">
        <w:rPr>
          <w:color w:val="000000" w:themeColor="text1"/>
          <w:kern w:val="0"/>
          <w:sz w:val="24"/>
          <w:shd w:val="clear" w:color="auto" w:fill="FFFFFF"/>
        </w:rPr>
        <w:t xml:space="preserve">At the same </w:t>
      </w:r>
      <w:r w:rsidR="00DD1EA2">
        <w:rPr>
          <w:color w:val="000000" w:themeColor="text1"/>
          <w:kern w:val="0"/>
          <w:sz w:val="24"/>
          <w:shd w:val="clear" w:color="auto" w:fill="FFFFFF"/>
        </w:rPr>
        <w:t xml:space="preserve">time, </w:t>
      </w:r>
      <w:proofErr w:type="spellStart"/>
      <w:r w:rsidR="00DD1EA2">
        <w:rPr>
          <w:color w:val="000000" w:themeColor="text1"/>
          <w:kern w:val="0"/>
          <w:sz w:val="24"/>
          <w:shd w:val="clear" w:color="auto" w:fill="FFFFFF"/>
        </w:rPr>
        <w:t>Sandel</w:t>
      </w:r>
      <w:proofErr w:type="spellEnd"/>
      <w:r w:rsidR="00DD1EA2">
        <w:rPr>
          <w:color w:val="000000" w:themeColor="text1"/>
          <w:kern w:val="0"/>
          <w:sz w:val="24"/>
          <w:shd w:val="clear" w:color="auto" w:fill="FFFFFF"/>
        </w:rPr>
        <w:t xml:space="preserve"> rejects the priority</w:t>
      </w:r>
      <w:r w:rsidRPr="00993837">
        <w:rPr>
          <w:color w:val="000000" w:themeColor="text1"/>
          <w:kern w:val="0"/>
          <w:sz w:val="24"/>
          <w:shd w:val="clear" w:color="auto" w:fill="FFFFFF"/>
        </w:rPr>
        <w:t xml:space="preserve"> of the right over the good by discussing the question of transparency between the self and the other, and whether the principle of justice damages the friendship between individuals.</w:t>
      </w:r>
    </w:p>
    <w:p w14:paraId="0C78619A" w14:textId="1E57998D" w:rsidR="00993837" w:rsidRPr="00993837" w:rsidRDefault="00993837" w:rsidP="00993837">
      <w:pPr>
        <w:ind w:firstLineChars="200" w:firstLine="480"/>
        <w:rPr>
          <w:color w:val="000000" w:themeColor="text1"/>
          <w:kern w:val="0"/>
          <w:sz w:val="24"/>
          <w:shd w:val="clear" w:color="auto" w:fill="FFFFFF"/>
        </w:rPr>
      </w:pPr>
      <w:r w:rsidRPr="00993837">
        <w:rPr>
          <w:color w:val="000000" w:themeColor="text1"/>
          <w:kern w:val="0"/>
          <w:sz w:val="24"/>
          <w:shd w:val="clear" w:color="auto" w:fill="FFFFFF"/>
        </w:rPr>
        <w:t xml:space="preserve">Based on the analysis of the three aspects, this paper holds that the </w:t>
      </w:r>
      <w:proofErr w:type="spellStart"/>
      <w:r w:rsidRPr="00993837">
        <w:rPr>
          <w:color w:val="000000" w:themeColor="text1"/>
          <w:kern w:val="0"/>
          <w:sz w:val="24"/>
          <w:shd w:val="clear" w:color="auto" w:fill="FFFFFF"/>
        </w:rPr>
        <w:t>self concept</w:t>
      </w:r>
      <w:proofErr w:type="spellEnd"/>
      <w:r w:rsidRPr="00993837">
        <w:rPr>
          <w:color w:val="000000" w:themeColor="text1"/>
          <w:kern w:val="0"/>
          <w:sz w:val="24"/>
          <w:shd w:val="clear" w:color="auto" w:fill="FFFFFF"/>
        </w:rPr>
        <w:t xml:space="preserve"> in the theory of Rawls does not have such a strong meaning of metaphysics, so </w:t>
      </w:r>
      <w:proofErr w:type="spellStart"/>
      <w:r w:rsidRPr="00993837">
        <w:rPr>
          <w:color w:val="000000" w:themeColor="text1"/>
          <w:kern w:val="0"/>
          <w:sz w:val="24"/>
          <w:shd w:val="clear" w:color="auto" w:fill="FFFFFF"/>
        </w:rPr>
        <w:t>Sandel's</w:t>
      </w:r>
      <w:proofErr w:type="spellEnd"/>
      <w:r w:rsidRPr="00993837">
        <w:rPr>
          <w:color w:val="000000" w:themeColor="text1"/>
          <w:kern w:val="0"/>
          <w:sz w:val="24"/>
          <w:shd w:val="clear" w:color="auto" w:fill="FFFFFF"/>
        </w:rPr>
        <w:t xml:space="preserve"> attempt to reconstruct the subject theory of philosophical anthropology is unsuccessful. However, His constitutive concept of community and </w:t>
      </w:r>
      <w:r w:rsidR="009863AE">
        <w:rPr>
          <w:color w:val="000000" w:themeColor="text1"/>
          <w:kern w:val="0"/>
          <w:sz w:val="24"/>
          <w:shd w:val="clear" w:color="auto" w:fill="FFFFFF"/>
        </w:rPr>
        <w:t>self reflects his insight into R</w:t>
      </w:r>
      <w:r w:rsidRPr="00993837">
        <w:rPr>
          <w:color w:val="000000" w:themeColor="text1"/>
          <w:kern w:val="0"/>
          <w:sz w:val="24"/>
          <w:shd w:val="clear" w:color="auto" w:fill="FFFFFF"/>
        </w:rPr>
        <w:t>awls' lack of sense of history.</w:t>
      </w:r>
    </w:p>
    <w:p w14:paraId="1E6E3FA0" w14:textId="77777777" w:rsidR="00A11195" w:rsidRPr="00993837" w:rsidRDefault="00A11195">
      <w:pPr>
        <w:rPr>
          <w:color w:val="000000" w:themeColor="text1"/>
          <w:sz w:val="24"/>
        </w:rPr>
      </w:pPr>
    </w:p>
    <w:p w14:paraId="068B92D8" w14:textId="77777777" w:rsidR="00A11195" w:rsidRPr="00665372" w:rsidRDefault="00A11195">
      <w:pPr>
        <w:spacing w:line="360" w:lineRule="auto"/>
        <w:ind w:firstLineChars="200" w:firstLine="480"/>
        <w:rPr>
          <w:color w:val="000000" w:themeColor="text1"/>
          <w:sz w:val="24"/>
        </w:rPr>
      </w:pPr>
    </w:p>
    <w:p w14:paraId="338D15C4" w14:textId="77777777" w:rsidR="00A11195" w:rsidRPr="00665372" w:rsidRDefault="00A11195">
      <w:pPr>
        <w:rPr>
          <w:rFonts w:ascii="黑体" w:eastAsia="黑体" w:hAnsi="宋体"/>
          <w:color w:val="000000" w:themeColor="text1"/>
          <w:szCs w:val="21"/>
        </w:rPr>
      </w:pPr>
    </w:p>
    <w:p w14:paraId="4688BF41" w14:textId="78E82393" w:rsidR="00A11195" w:rsidRPr="00CB2A5F" w:rsidRDefault="00E74C85">
      <w:pPr>
        <w:widowControl/>
        <w:overflowPunct w:val="0"/>
        <w:jc w:val="left"/>
        <w:rPr>
          <w:rFonts w:eastAsiaTheme="minorEastAsia"/>
          <w:color w:val="000000" w:themeColor="text1"/>
          <w:kern w:val="0"/>
          <w:sz w:val="24"/>
        </w:rPr>
      </w:pPr>
      <w:r w:rsidRPr="00665372">
        <w:rPr>
          <w:b/>
          <w:color w:val="000000" w:themeColor="text1"/>
          <w:sz w:val="24"/>
        </w:rPr>
        <w:t>Keywords</w:t>
      </w:r>
      <w:r w:rsidRPr="00665372">
        <w:rPr>
          <w:b/>
          <w:color w:val="000000" w:themeColor="text1"/>
          <w:sz w:val="24"/>
        </w:rPr>
        <w:t>：</w:t>
      </w:r>
      <w:proofErr w:type="spellStart"/>
      <w:r w:rsidR="004833F8" w:rsidRPr="00CB2A5F">
        <w:rPr>
          <w:rFonts w:eastAsia="Times New Roman"/>
          <w:color w:val="000000" w:themeColor="text1"/>
          <w:sz w:val="24"/>
          <w:shd w:val="clear" w:color="auto" w:fill="FFFFFF"/>
        </w:rPr>
        <w:t>intersubjectivity</w:t>
      </w:r>
      <w:proofErr w:type="spellEnd"/>
      <w:r w:rsidRPr="00CB2A5F">
        <w:rPr>
          <w:rFonts w:eastAsia="MS Mincho"/>
          <w:color w:val="000000" w:themeColor="text1"/>
          <w:sz w:val="24"/>
          <w:shd w:val="clear" w:color="auto" w:fill="FFFFFF"/>
        </w:rPr>
        <w:t>；</w:t>
      </w:r>
      <w:r w:rsidR="004833F8" w:rsidRPr="00CB2A5F">
        <w:rPr>
          <w:rFonts w:eastAsia="MS Mincho"/>
          <w:color w:val="000000" w:themeColor="text1"/>
          <w:sz w:val="24"/>
          <w:shd w:val="clear" w:color="auto" w:fill="FFFFFF"/>
        </w:rPr>
        <w:t>community</w:t>
      </w:r>
      <w:r w:rsidRPr="00CB2A5F">
        <w:rPr>
          <w:rFonts w:eastAsia="MS Mincho"/>
          <w:color w:val="000000" w:themeColor="text1"/>
          <w:sz w:val="24"/>
          <w:shd w:val="clear" w:color="auto" w:fill="FFFFFF"/>
        </w:rPr>
        <w:t>；</w:t>
      </w:r>
      <w:r w:rsidR="004833F8" w:rsidRPr="00CB2A5F">
        <w:rPr>
          <w:rFonts w:eastAsia="MS Mincho"/>
          <w:color w:val="000000" w:themeColor="text1"/>
          <w:sz w:val="24"/>
          <w:shd w:val="clear" w:color="auto" w:fill="FFFFFF"/>
        </w:rPr>
        <w:t>justice</w:t>
      </w:r>
      <w:r w:rsidRPr="00CB2A5F">
        <w:rPr>
          <w:rFonts w:eastAsia="MS Mincho"/>
          <w:color w:val="000000" w:themeColor="text1"/>
          <w:sz w:val="24"/>
          <w:shd w:val="clear" w:color="auto" w:fill="FFFFFF"/>
        </w:rPr>
        <w:t>；</w:t>
      </w:r>
      <w:proofErr w:type="gramStart"/>
      <w:r w:rsidR="004833F8" w:rsidRPr="00CB2A5F">
        <w:rPr>
          <w:rFonts w:eastAsia="MS Mincho"/>
          <w:color w:val="000000" w:themeColor="text1"/>
          <w:sz w:val="24"/>
          <w:shd w:val="clear" w:color="auto" w:fill="FFFFFF"/>
        </w:rPr>
        <w:t>liberalism</w:t>
      </w:r>
      <w:proofErr w:type="gramEnd"/>
      <w:r w:rsidR="004833F8" w:rsidRPr="00CB2A5F">
        <w:rPr>
          <w:rFonts w:eastAsia="MS Mincho"/>
          <w:color w:val="000000" w:themeColor="text1"/>
          <w:sz w:val="24"/>
          <w:shd w:val="clear" w:color="auto" w:fill="FFFFFF"/>
        </w:rPr>
        <w:t>; self</w:t>
      </w:r>
    </w:p>
    <w:p w14:paraId="071E07E8" w14:textId="77777777" w:rsidR="00A11195" w:rsidRPr="00665372" w:rsidRDefault="00A11195">
      <w:pPr>
        <w:pStyle w:val="a6"/>
        <w:spacing w:line="360" w:lineRule="exact"/>
        <w:rPr>
          <w:color w:val="000000" w:themeColor="text1"/>
          <w:sz w:val="24"/>
        </w:rPr>
      </w:pPr>
    </w:p>
    <w:p w14:paraId="2621FEA3" w14:textId="77777777" w:rsidR="00A11195" w:rsidRPr="00665372" w:rsidRDefault="00E74C85">
      <w:pPr>
        <w:widowControl/>
        <w:jc w:val="left"/>
        <w:rPr>
          <w:bCs/>
          <w:color w:val="000000" w:themeColor="text1"/>
          <w:sz w:val="24"/>
        </w:rPr>
      </w:pPr>
      <w:r w:rsidRPr="00665372">
        <w:rPr>
          <w:bCs/>
          <w:color w:val="000000" w:themeColor="text1"/>
          <w:sz w:val="24"/>
        </w:rPr>
        <w:br w:type="page"/>
      </w:r>
    </w:p>
    <w:p w14:paraId="01328544" w14:textId="77777777" w:rsidR="00A11195" w:rsidRPr="00665372" w:rsidRDefault="00A11195">
      <w:pPr>
        <w:widowControl/>
        <w:overflowPunct w:val="0"/>
        <w:jc w:val="left"/>
        <w:rPr>
          <w:bCs/>
          <w:color w:val="000000" w:themeColor="text1"/>
          <w:sz w:val="24"/>
        </w:rPr>
      </w:pPr>
    </w:p>
    <w:p w14:paraId="0A2F3136" w14:textId="77777777" w:rsidR="00A11195" w:rsidRPr="00665372" w:rsidRDefault="00A11195">
      <w:pPr>
        <w:pStyle w:val="a6"/>
        <w:overflowPunct w:val="0"/>
        <w:spacing w:line="360" w:lineRule="exact"/>
        <w:jc w:val="center"/>
        <w:rPr>
          <w:rFonts w:ascii="黑体" w:eastAsia="黑体" w:hAnsi="黑体"/>
          <w:color w:val="000000" w:themeColor="text1"/>
          <w:sz w:val="32"/>
          <w:szCs w:val="32"/>
        </w:rPr>
      </w:pPr>
      <w:bookmarkStart w:id="3" w:name="_Toc6133713"/>
    </w:p>
    <w:p w14:paraId="4F7F9E3D" w14:textId="0A813A59" w:rsidR="00A11195" w:rsidRPr="00665372" w:rsidRDefault="00E74C85">
      <w:pPr>
        <w:pStyle w:val="a6"/>
        <w:overflowPunct w:val="0"/>
        <w:spacing w:line="360" w:lineRule="exact"/>
        <w:jc w:val="center"/>
        <w:rPr>
          <w:rFonts w:ascii="黑体" w:eastAsia="黑体" w:hAnsi="黑体"/>
          <w:color w:val="000000" w:themeColor="text1"/>
          <w:sz w:val="32"/>
          <w:szCs w:val="32"/>
        </w:rPr>
      </w:pPr>
      <w:r w:rsidRPr="00665372">
        <w:rPr>
          <w:rFonts w:ascii="黑体" w:eastAsia="黑体" w:hAnsi="黑体" w:hint="eastAsia"/>
          <w:color w:val="000000" w:themeColor="text1"/>
          <w:sz w:val="32"/>
          <w:szCs w:val="32"/>
        </w:rPr>
        <w:t>目</w:t>
      </w:r>
      <w:r w:rsidR="00CB2A5F">
        <w:rPr>
          <w:rFonts w:ascii="黑体" w:eastAsia="黑体" w:hAnsi="黑体"/>
          <w:color w:val="000000" w:themeColor="text1"/>
          <w:sz w:val="32"/>
          <w:szCs w:val="32"/>
        </w:rPr>
        <w:t xml:space="preserve">  </w:t>
      </w:r>
      <w:r w:rsidRPr="00665372">
        <w:rPr>
          <w:rFonts w:ascii="黑体" w:eastAsia="黑体" w:hAnsi="黑体" w:hint="eastAsia"/>
          <w:color w:val="000000" w:themeColor="text1"/>
          <w:sz w:val="32"/>
          <w:szCs w:val="32"/>
        </w:rPr>
        <w:t>录</w:t>
      </w:r>
    </w:p>
    <w:sdt>
      <w:sdtPr>
        <w:rPr>
          <w:color w:val="000000" w:themeColor="text1"/>
          <w:sz w:val="30"/>
          <w:szCs w:val="24"/>
          <w:lang w:val="zh-CN"/>
        </w:rPr>
        <w:id w:val="1406498623"/>
      </w:sdtPr>
      <w:sdtEndPr>
        <w:rPr>
          <w:b/>
          <w:lang w:val="en-US"/>
        </w:rPr>
      </w:sdtEndPr>
      <w:sdtContent>
        <w:p w14:paraId="006250C0" w14:textId="77777777" w:rsidR="00A377F5" w:rsidRPr="00665372" w:rsidRDefault="00A377F5">
          <w:pPr>
            <w:pStyle w:val="20"/>
            <w:overflowPunct w:val="0"/>
            <w:spacing w:line="360" w:lineRule="auto"/>
            <w:rPr>
              <w:color w:val="000000" w:themeColor="text1"/>
            </w:rPr>
          </w:pPr>
        </w:p>
        <w:p w14:paraId="56C07E5C" w14:textId="77777777" w:rsidR="00A377F5" w:rsidRPr="00665372" w:rsidRDefault="00A377F5" w:rsidP="00665372">
          <w:pPr>
            <w:pStyle w:val="10"/>
            <w:tabs>
              <w:tab w:val="right" w:leader="dot" w:pos="8306"/>
            </w:tabs>
            <w:spacing w:line="276" w:lineRule="auto"/>
            <w:rPr>
              <w:rFonts w:ascii="宋体" w:hAnsi="宋体"/>
              <w:color w:val="000000" w:themeColor="text1"/>
            </w:rPr>
          </w:pPr>
          <w:r w:rsidRPr="00665372">
            <w:rPr>
              <w:rFonts w:ascii="宋体" w:hAnsi="宋体"/>
              <w:color w:val="000000" w:themeColor="text1"/>
              <w:sz w:val="24"/>
            </w:rPr>
            <w:fldChar w:fldCharType="begin"/>
          </w:r>
          <w:r w:rsidRPr="00665372">
            <w:rPr>
              <w:rFonts w:ascii="宋体" w:hAnsi="宋体"/>
              <w:color w:val="000000" w:themeColor="text1"/>
              <w:sz w:val="24"/>
            </w:rPr>
            <w:instrText xml:space="preserve"> TOC \o "1-3" </w:instrText>
          </w:r>
          <w:r w:rsidRPr="00665372">
            <w:rPr>
              <w:rFonts w:ascii="宋体" w:hAnsi="宋体"/>
              <w:color w:val="000000" w:themeColor="text1"/>
              <w:sz w:val="24"/>
            </w:rPr>
            <w:fldChar w:fldCharType="separate"/>
          </w:r>
          <w:r>
            <w:rPr>
              <w:rFonts w:ascii="宋体" w:hAnsi="宋体" w:hint="eastAsia"/>
              <w:color w:val="000000" w:themeColor="text1"/>
            </w:rPr>
            <w:t>引言</w:t>
          </w:r>
          <w:r w:rsidRPr="00665372">
            <w:rPr>
              <w:rFonts w:ascii="宋体" w:hAnsi="宋体"/>
              <w:color w:val="000000" w:themeColor="text1"/>
            </w:rPr>
            <w:tab/>
          </w:r>
          <w:r w:rsidRPr="00665372">
            <w:rPr>
              <w:rFonts w:ascii="宋体" w:hAnsi="宋体"/>
              <w:color w:val="000000" w:themeColor="text1"/>
            </w:rPr>
            <w:fldChar w:fldCharType="begin"/>
          </w:r>
          <w:r w:rsidRPr="00665372">
            <w:rPr>
              <w:rFonts w:ascii="宋体" w:hAnsi="宋体"/>
              <w:color w:val="000000" w:themeColor="text1"/>
            </w:rPr>
            <w:instrText xml:space="preserve"> PAGEREF _Toc1172562673 </w:instrText>
          </w:r>
          <w:r w:rsidRPr="00665372">
            <w:rPr>
              <w:rFonts w:ascii="宋体" w:hAnsi="宋体"/>
              <w:color w:val="000000" w:themeColor="text1"/>
            </w:rPr>
            <w:fldChar w:fldCharType="separate"/>
          </w:r>
          <w:r w:rsidRPr="00665372">
            <w:rPr>
              <w:rFonts w:ascii="宋体" w:hAnsi="宋体"/>
              <w:color w:val="000000" w:themeColor="text1"/>
            </w:rPr>
            <w:t>1</w:t>
          </w:r>
          <w:r w:rsidRPr="00665372">
            <w:rPr>
              <w:rFonts w:ascii="宋体" w:hAnsi="宋体"/>
              <w:color w:val="000000" w:themeColor="text1"/>
            </w:rPr>
            <w:fldChar w:fldCharType="end"/>
          </w:r>
        </w:p>
        <w:p w14:paraId="31BC7A7F" w14:textId="77777777" w:rsidR="00A377F5" w:rsidRPr="00665372" w:rsidRDefault="00A377F5" w:rsidP="00665372">
          <w:pPr>
            <w:pStyle w:val="20"/>
            <w:tabs>
              <w:tab w:val="right" w:leader="dot" w:pos="8306"/>
            </w:tabs>
            <w:spacing w:line="276" w:lineRule="auto"/>
            <w:rPr>
              <w:rFonts w:ascii="宋体" w:hAnsi="宋体"/>
              <w:color w:val="000000" w:themeColor="text1"/>
            </w:rPr>
          </w:pPr>
          <w:r w:rsidRPr="00CB2A5F">
            <w:rPr>
              <w:rFonts w:ascii="宋体" w:hAnsi="宋体" w:hint="eastAsia"/>
              <w:color w:val="000000" w:themeColor="text1"/>
              <w:sz w:val="30"/>
              <w:szCs w:val="30"/>
            </w:rPr>
            <w:t>一、自我与目的的关系</w:t>
          </w:r>
          <w:r w:rsidRPr="00665372">
            <w:rPr>
              <w:rFonts w:ascii="宋体" w:hAnsi="宋体"/>
              <w:color w:val="000000" w:themeColor="text1"/>
            </w:rPr>
            <w:tab/>
          </w:r>
          <w:r>
            <w:rPr>
              <w:rFonts w:ascii="宋体" w:hAnsi="宋体"/>
              <w:color w:val="000000" w:themeColor="text1"/>
            </w:rPr>
            <w:t>4</w:t>
          </w:r>
        </w:p>
        <w:p w14:paraId="26B431A8" w14:textId="77777777" w:rsidR="00A377F5" w:rsidRPr="00B4588B" w:rsidRDefault="00A377F5" w:rsidP="00B4588B">
          <w:pPr>
            <w:pStyle w:val="20"/>
            <w:tabs>
              <w:tab w:val="right" w:leader="dot" w:pos="8306"/>
            </w:tabs>
            <w:spacing w:line="276" w:lineRule="auto"/>
            <w:rPr>
              <w:rFonts w:ascii="宋体" w:hAnsi="宋体"/>
              <w:color w:val="000000" w:themeColor="text1"/>
            </w:rPr>
          </w:pPr>
          <w:r>
            <w:rPr>
              <w:rFonts w:ascii="宋体" w:hAnsi="宋体" w:hint="eastAsia"/>
              <w:color w:val="000000" w:themeColor="text1"/>
            </w:rPr>
            <w:t>（一）理论重构：行动主体的唯意志论维度和认知维度</w:t>
          </w:r>
          <w:r w:rsidRPr="00665372">
            <w:rPr>
              <w:rFonts w:ascii="宋体" w:hAnsi="宋体"/>
              <w:color w:val="000000" w:themeColor="text1"/>
            </w:rPr>
            <w:tab/>
          </w:r>
          <w:r>
            <w:rPr>
              <w:rFonts w:ascii="宋体" w:hAnsi="宋体"/>
              <w:color w:val="000000" w:themeColor="text1"/>
            </w:rPr>
            <w:t>4</w:t>
          </w:r>
        </w:p>
        <w:p w14:paraId="69E1B380" w14:textId="77777777" w:rsidR="00A377F5" w:rsidRPr="00665372" w:rsidRDefault="00A377F5" w:rsidP="00D412CB">
          <w:pPr>
            <w:pStyle w:val="10"/>
            <w:tabs>
              <w:tab w:val="right" w:leader="dot" w:pos="8306"/>
            </w:tabs>
            <w:spacing w:line="276" w:lineRule="auto"/>
            <w:ind w:firstLineChars="100" w:firstLine="280"/>
            <w:rPr>
              <w:rFonts w:ascii="宋体" w:hAnsi="宋体"/>
              <w:color w:val="000000" w:themeColor="text1"/>
            </w:rPr>
          </w:pPr>
          <w:r w:rsidRPr="00CB2A5F">
            <w:rPr>
              <w:rFonts w:ascii="宋体" w:hAnsi="宋体" w:hint="eastAsia"/>
              <w:color w:val="000000" w:themeColor="text1"/>
              <w:sz w:val="28"/>
              <w:szCs w:val="28"/>
            </w:rPr>
            <w:t>（</w:t>
          </w:r>
          <w:r w:rsidRPr="00CB2A5F">
            <w:rPr>
              <w:rFonts w:ascii="宋体" w:hAnsi="宋体"/>
              <w:color w:val="000000" w:themeColor="text1"/>
              <w:sz w:val="28"/>
              <w:szCs w:val="28"/>
            </w:rPr>
            <w:t>二</w:t>
          </w:r>
          <w:r w:rsidRPr="00CB2A5F">
            <w:rPr>
              <w:rFonts w:ascii="宋体" w:hAnsi="宋体" w:hint="eastAsia"/>
              <w:color w:val="000000" w:themeColor="text1"/>
              <w:sz w:val="28"/>
              <w:szCs w:val="28"/>
            </w:rPr>
            <w:t>）罗尔斯：自我的优先性及理论来源</w:t>
          </w:r>
          <w:r w:rsidRPr="00665372">
            <w:rPr>
              <w:rFonts w:ascii="宋体" w:hAnsi="宋体"/>
              <w:color w:val="000000" w:themeColor="text1"/>
            </w:rPr>
            <w:tab/>
          </w:r>
          <w:r w:rsidRPr="00665372">
            <w:rPr>
              <w:rFonts w:ascii="宋体" w:hAnsi="宋体"/>
              <w:color w:val="000000" w:themeColor="text1"/>
            </w:rPr>
            <w:fldChar w:fldCharType="begin"/>
          </w:r>
          <w:r w:rsidRPr="00665372">
            <w:rPr>
              <w:rFonts w:ascii="宋体" w:hAnsi="宋体"/>
              <w:color w:val="000000" w:themeColor="text1"/>
            </w:rPr>
            <w:instrText xml:space="preserve"> PAGEREF _Toc700153517 </w:instrText>
          </w:r>
          <w:r w:rsidRPr="00665372">
            <w:rPr>
              <w:rFonts w:ascii="宋体" w:hAnsi="宋体"/>
              <w:color w:val="000000" w:themeColor="text1"/>
            </w:rPr>
            <w:fldChar w:fldCharType="separate"/>
          </w:r>
          <w:r w:rsidRPr="00665372">
            <w:rPr>
              <w:rFonts w:ascii="宋体" w:hAnsi="宋体"/>
              <w:color w:val="000000" w:themeColor="text1"/>
            </w:rPr>
            <w:t>5</w:t>
          </w:r>
          <w:r w:rsidRPr="00665372">
            <w:rPr>
              <w:rFonts w:ascii="宋体" w:hAnsi="宋体"/>
              <w:color w:val="000000" w:themeColor="text1"/>
            </w:rPr>
            <w:fldChar w:fldCharType="end"/>
          </w:r>
        </w:p>
        <w:p w14:paraId="12B01B8E" w14:textId="77777777" w:rsidR="00A377F5" w:rsidRPr="00665372" w:rsidRDefault="00A377F5" w:rsidP="00665372">
          <w:pPr>
            <w:pStyle w:val="20"/>
            <w:tabs>
              <w:tab w:val="right" w:leader="dot" w:pos="8306"/>
            </w:tabs>
            <w:spacing w:line="276" w:lineRule="auto"/>
            <w:rPr>
              <w:rFonts w:ascii="宋体" w:hAnsi="宋体"/>
              <w:color w:val="000000" w:themeColor="text1"/>
            </w:rPr>
          </w:pPr>
          <w:r>
            <w:rPr>
              <w:rFonts w:ascii="宋体" w:hAnsi="宋体" w:hint="eastAsia"/>
              <w:bCs w:val="0"/>
              <w:color w:val="000000" w:themeColor="text1"/>
            </w:rPr>
            <w:t>（三</w:t>
          </w:r>
          <w:r w:rsidRPr="00665372">
            <w:rPr>
              <w:rFonts w:ascii="宋体" w:hAnsi="宋体" w:hint="eastAsia"/>
              <w:color w:val="000000" w:themeColor="text1"/>
            </w:rPr>
            <w:t>）</w:t>
          </w:r>
          <w:r>
            <w:rPr>
              <w:rFonts w:ascii="宋体" w:hAnsi="宋体" w:hint="eastAsia"/>
              <w:color w:val="000000" w:themeColor="text1"/>
            </w:rPr>
            <w:t>对桑德尔两个指责的回应</w:t>
          </w:r>
          <w:r w:rsidRPr="00665372">
            <w:rPr>
              <w:rFonts w:ascii="宋体" w:hAnsi="宋体"/>
              <w:color w:val="000000" w:themeColor="text1"/>
            </w:rPr>
            <w:tab/>
          </w:r>
          <w:r>
            <w:rPr>
              <w:rFonts w:ascii="宋体" w:hAnsi="宋体"/>
              <w:color w:val="000000" w:themeColor="text1"/>
            </w:rPr>
            <w:t>7</w:t>
          </w:r>
        </w:p>
        <w:p w14:paraId="091DD933" w14:textId="77777777" w:rsidR="00A377F5" w:rsidRPr="00665372" w:rsidRDefault="00A377F5" w:rsidP="00665372">
          <w:pPr>
            <w:pStyle w:val="20"/>
            <w:tabs>
              <w:tab w:val="right" w:leader="dot" w:pos="8306"/>
            </w:tabs>
            <w:spacing w:line="276" w:lineRule="auto"/>
            <w:rPr>
              <w:rFonts w:ascii="宋体" w:hAnsi="宋体"/>
              <w:color w:val="000000" w:themeColor="text1"/>
            </w:rPr>
          </w:pPr>
          <w:r w:rsidRPr="00CB2A5F">
            <w:rPr>
              <w:rFonts w:ascii="宋体" w:hAnsi="宋体" w:hint="eastAsia"/>
              <w:color w:val="000000" w:themeColor="text1"/>
              <w:sz w:val="30"/>
              <w:szCs w:val="30"/>
            </w:rPr>
            <w:t>二、自我与共同体的关系</w:t>
          </w:r>
          <w:r w:rsidRPr="00665372">
            <w:rPr>
              <w:rFonts w:ascii="宋体" w:hAnsi="宋体"/>
              <w:color w:val="000000" w:themeColor="text1"/>
            </w:rPr>
            <w:tab/>
          </w:r>
          <w:r>
            <w:rPr>
              <w:rFonts w:ascii="宋体" w:hAnsi="宋体"/>
              <w:color w:val="000000" w:themeColor="text1"/>
            </w:rPr>
            <w:t>9</w:t>
          </w:r>
        </w:p>
        <w:p w14:paraId="59223F5C" w14:textId="77777777" w:rsidR="00A377F5" w:rsidRPr="00665372" w:rsidRDefault="00A377F5" w:rsidP="00B4588B">
          <w:pPr>
            <w:pStyle w:val="10"/>
            <w:tabs>
              <w:tab w:val="right" w:leader="dot" w:pos="8306"/>
            </w:tabs>
            <w:spacing w:line="276" w:lineRule="auto"/>
            <w:ind w:firstLineChars="100" w:firstLine="280"/>
            <w:rPr>
              <w:rFonts w:ascii="宋体" w:hAnsi="宋体"/>
              <w:color w:val="000000" w:themeColor="text1"/>
            </w:rPr>
          </w:pPr>
          <w:r w:rsidRPr="00CB2A5F">
            <w:rPr>
              <w:rFonts w:ascii="宋体" w:hAnsi="宋体" w:hint="eastAsia"/>
              <w:color w:val="000000" w:themeColor="text1"/>
              <w:sz w:val="28"/>
              <w:szCs w:val="28"/>
            </w:rPr>
            <w:t>（一）三种共同体观念</w:t>
          </w:r>
          <w:r w:rsidRPr="00665372">
            <w:rPr>
              <w:rFonts w:ascii="宋体" w:hAnsi="宋体"/>
              <w:color w:val="000000" w:themeColor="text1"/>
            </w:rPr>
            <w:tab/>
          </w:r>
          <w:r>
            <w:rPr>
              <w:rFonts w:ascii="宋体" w:hAnsi="宋体"/>
              <w:color w:val="000000" w:themeColor="text1"/>
            </w:rPr>
            <w:t>10</w:t>
          </w:r>
        </w:p>
        <w:p w14:paraId="11E5915A" w14:textId="77777777" w:rsidR="00A377F5" w:rsidRPr="00665372" w:rsidRDefault="00A377F5" w:rsidP="00665372">
          <w:pPr>
            <w:pStyle w:val="20"/>
            <w:tabs>
              <w:tab w:val="right" w:leader="dot" w:pos="8306"/>
            </w:tabs>
            <w:spacing w:line="276" w:lineRule="auto"/>
            <w:rPr>
              <w:rFonts w:ascii="宋体" w:hAnsi="宋体"/>
              <w:color w:val="000000" w:themeColor="text1"/>
            </w:rPr>
          </w:pPr>
          <w:r>
            <w:rPr>
              <w:rFonts w:ascii="宋体" w:hAnsi="宋体" w:hint="eastAsia"/>
              <w:color w:val="000000" w:themeColor="text1"/>
            </w:rPr>
            <w:t>（二）问题转向：天赋财产是否社会占有</w:t>
          </w:r>
          <w:r w:rsidRPr="00665372">
            <w:rPr>
              <w:rFonts w:ascii="宋体" w:hAnsi="宋体"/>
              <w:color w:val="000000" w:themeColor="text1"/>
            </w:rPr>
            <w:tab/>
          </w:r>
          <w:r>
            <w:rPr>
              <w:rFonts w:ascii="宋体" w:hAnsi="宋体"/>
              <w:color w:val="000000" w:themeColor="text1"/>
            </w:rPr>
            <w:t>11</w:t>
          </w:r>
        </w:p>
        <w:p w14:paraId="2F05F6DF" w14:textId="77777777" w:rsidR="00A377F5" w:rsidRPr="00665372" w:rsidRDefault="00A377F5" w:rsidP="00665372">
          <w:pPr>
            <w:pStyle w:val="20"/>
            <w:tabs>
              <w:tab w:val="right" w:leader="dot" w:pos="8306"/>
            </w:tabs>
            <w:spacing w:line="276" w:lineRule="auto"/>
            <w:rPr>
              <w:rFonts w:ascii="宋体" w:hAnsi="宋体"/>
              <w:color w:val="000000" w:themeColor="text1"/>
            </w:rPr>
          </w:pPr>
          <w:r>
            <w:rPr>
              <w:rFonts w:ascii="宋体" w:hAnsi="宋体" w:hint="eastAsia"/>
              <w:color w:val="000000" w:themeColor="text1"/>
            </w:rPr>
            <w:t>（三）“构成型共同体”与“构成性自我”</w:t>
          </w:r>
          <w:r w:rsidRPr="00665372">
            <w:rPr>
              <w:rFonts w:ascii="宋体" w:hAnsi="宋体"/>
              <w:color w:val="000000" w:themeColor="text1"/>
            </w:rPr>
            <w:tab/>
          </w:r>
          <w:r w:rsidRPr="00665372">
            <w:rPr>
              <w:rFonts w:ascii="宋体" w:hAnsi="宋体"/>
              <w:color w:val="000000" w:themeColor="text1"/>
            </w:rPr>
            <w:fldChar w:fldCharType="begin"/>
          </w:r>
          <w:r w:rsidRPr="00665372">
            <w:rPr>
              <w:rFonts w:ascii="宋体" w:hAnsi="宋体"/>
              <w:color w:val="000000" w:themeColor="text1"/>
            </w:rPr>
            <w:instrText xml:space="preserve"> PAGEREF _Toc35442625 </w:instrText>
          </w:r>
          <w:r w:rsidRPr="00665372">
            <w:rPr>
              <w:rFonts w:ascii="宋体" w:hAnsi="宋体"/>
              <w:color w:val="000000" w:themeColor="text1"/>
            </w:rPr>
            <w:fldChar w:fldCharType="separate"/>
          </w:r>
          <w:r w:rsidRPr="00665372">
            <w:rPr>
              <w:rFonts w:ascii="宋体" w:hAnsi="宋体"/>
              <w:color w:val="000000" w:themeColor="text1"/>
            </w:rPr>
            <w:t>12</w:t>
          </w:r>
          <w:r w:rsidRPr="00665372">
            <w:rPr>
              <w:rFonts w:ascii="宋体" w:hAnsi="宋体"/>
              <w:color w:val="000000" w:themeColor="text1"/>
            </w:rPr>
            <w:fldChar w:fldCharType="end"/>
          </w:r>
        </w:p>
        <w:p w14:paraId="12DCA64D" w14:textId="77777777" w:rsidR="00A377F5" w:rsidRPr="00665372" w:rsidRDefault="00A377F5" w:rsidP="00665372">
          <w:pPr>
            <w:pStyle w:val="20"/>
            <w:tabs>
              <w:tab w:val="right" w:leader="dot" w:pos="8306"/>
            </w:tabs>
            <w:spacing w:line="276" w:lineRule="auto"/>
            <w:rPr>
              <w:rFonts w:ascii="宋体" w:hAnsi="宋体"/>
              <w:color w:val="000000" w:themeColor="text1"/>
            </w:rPr>
          </w:pPr>
          <w:r w:rsidRPr="00CB2A5F">
            <w:rPr>
              <w:rFonts w:ascii="宋体" w:hAnsi="宋体" w:hint="eastAsia"/>
              <w:color w:val="000000" w:themeColor="text1"/>
              <w:sz w:val="30"/>
              <w:szCs w:val="30"/>
            </w:rPr>
            <w:t>三、自我与他者的关系</w:t>
          </w:r>
          <w:r w:rsidRPr="00665372">
            <w:rPr>
              <w:rFonts w:ascii="宋体" w:hAnsi="宋体"/>
              <w:color w:val="000000" w:themeColor="text1"/>
            </w:rPr>
            <w:tab/>
          </w:r>
          <w:r w:rsidRPr="00665372">
            <w:rPr>
              <w:rFonts w:ascii="宋体" w:hAnsi="宋体"/>
              <w:color w:val="000000" w:themeColor="text1"/>
            </w:rPr>
            <w:fldChar w:fldCharType="begin"/>
          </w:r>
          <w:r w:rsidRPr="00665372">
            <w:rPr>
              <w:rFonts w:ascii="宋体" w:hAnsi="宋体"/>
              <w:color w:val="000000" w:themeColor="text1"/>
            </w:rPr>
            <w:instrText xml:space="preserve"> PAGEREF _Toc831228156 </w:instrText>
          </w:r>
          <w:r w:rsidRPr="00665372">
            <w:rPr>
              <w:rFonts w:ascii="宋体" w:hAnsi="宋体"/>
              <w:color w:val="000000" w:themeColor="text1"/>
            </w:rPr>
            <w:fldChar w:fldCharType="separate"/>
          </w:r>
          <w:r w:rsidRPr="00665372">
            <w:rPr>
              <w:rFonts w:ascii="宋体" w:hAnsi="宋体"/>
              <w:color w:val="000000" w:themeColor="text1"/>
            </w:rPr>
            <w:t>14</w:t>
          </w:r>
          <w:r w:rsidRPr="00665372">
            <w:rPr>
              <w:rFonts w:ascii="宋体" w:hAnsi="宋体"/>
              <w:color w:val="000000" w:themeColor="text1"/>
            </w:rPr>
            <w:fldChar w:fldCharType="end"/>
          </w:r>
        </w:p>
        <w:p w14:paraId="35E490EB" w14:textId="77777777" w:rsidR="00A377F5" w:rsidRPr="00665372" w:rsidRDefault="00A377F5" w:rsidP="00B4588B">
          <w:pPr>
            <w:pStyle w:val="10"/>
            <w:tabs>
              <w:tab w:val="right" w:leader="dot" w:pos="8306"/>
            </w:tabs>
            <w:spacing w:line="276" w:lineRule="auto"/>
            <w:ind w:firstLineChars="100" w:firstLine="280"/>
            <w:rPr>
              <w:rFonts w:ascii="宋体" w:hAnsi="宋体"/>
              <w:color w:val="000000" w:themeColor="text1"/>
            </w:rPr>
          </w:pPr>
          <w:r w:rsidRPr="00CB2A5F">
            <w:rPr>
              <w:rFonts w:ascii="宋体" w:hAnsi="宋体" w:hint="eastAsia"/>
              <w:color w:val="000000" w:themeColor="text1"/>
              <w:sz w:val="28"/>
              <w:szCs w:val="28"/>
            </w:rPr>
            <w:t>（一）靠近胡塞尔的罗尔斯与靠近海德格尔的桑德尔</w:t>
          </w:r>
          <w:r w:rsidRPr="00665372">
            <w:rPr>
              <w:rFonts w:ascii="宋体" w:hAnsi="宋体"/>
              <w:color w:val="000000" w:themeColor="text1"/>
            </w:rPr>
            <w:tab/>
          </w:r>
          <w:r>
            <w:rPr>
              <w:rFonts w:ascii="宋体" w:hAnsi="宋体"/>
              <w:color w:val="000000" w:themeColor="text1"/>
            </w:rPr>
            <w:t>14</w:t>
          </w:r>
        </w:p>
        <w:p w14:paraId="1C986303" w14:textId="77777777" w:rsidR="00A377F5" w:rsidRPr="00665372" w:rsidRDefault="00A377F5" w:rsidP="00665372">
          <w:pPr>
            <w:pStyle w:val="20"/>
            <w:tabs>
              <w:tab w:val="right" w:leader="dot" w:pos="8306"/>
            </w:tabs>
            <w:spacing w:line="276" w:lineRule="auto"/>
            <w:rPr>
              <w:rFonts w:ascii="宋体" w:hAnsi="宋体"/>
              <w:color w:val="000000" w:themeColor="text1"/>
            </w:rPr>
          </w:pPr>
          <w:r>
            <w:rPr>
              <w:rFonts w:ascii="宋体" w:hAnsi="宋体" w:hint="eastAsia"/>
              <w:color w:val="000000" w:themeColor="text1"/>
            </w:rPr>
            <w:t>（二）他者透明度与个体间友谊</w:t>
          </w:r>
          <w:r w:rsidRPr="00665372">
            <w:rPr>
              <w:rFonts w:ascii="宋体" w:hAnsi="宋体"/>
              <w:color w:val="000000" w:themeColor="text1"/>
            </w:rPr>
            <w:tab/>
          </w:r>
          <w:r w:rsidRPr="00665372">
            <w:rPr>
              <w:rFonts w:ascii="宋体" w:hAnsi="宋体"/>
              <w:color w:val="000000" w:themeColor="text1"/>
            </w:rPr>
            <w:fldChar w:fldCharType="begin"/>
          </w:r>
          <w:r w:rsidRPr="00665372">
            <w:rPr>
              <w:rFonts w:ascii="宋体" w:hAnsi="宋体"/>
              <w:color w:val="000000" w:themeColor="text1"/>
            </w:rPr>
            <w:instrText xml:space="preserve"> PAGEREF _Toc177302133 </w:instrText>
          </w:r>
          <w:r w:rsidRPr="00665372">
            <w:rPr>
              <w:rFonts w:ascii="宋体" w:hAnsi="宋体"/>
              <w:color w:val="000000" w:themeColor="text1"/>
            </w:rPr>
            <w:fldChar w:fldCharType="separate"/>
          </w:r>
          <w:r w:rsidRPr="00665372">
            <w:rPr>
              <w:rFonts w:ascii="宋体" w:hAnsi="宋体"/>
              <w:color w:val="000000" w:themeColor="text1"/>
            </w:rPr>
            <w:t>16</w:t>
          </w:r>
          <w:r w:rsidRPr="00665372">
            <w:rPr>
              <w:rFonts w:ascii="宋体" w:hAnsi="宋体"/>
              <w:color w:val="000000" w:themeColor="text1"/>
            </w:rPr>
            <w:fldChar w:fldCharType="end"/>
          </w:r>
        </w:p>
        <w:p w14:paraId="1D1B2330" w14:textId="77777777" w:rsidR="00A377F5" w:rsidRPr="00665372" w:rsidRDefault="00A377F5" w:rsidP="00665372">
          <w:pPr>
            <w:pStyle w:val="20"/>
            <w:tabs>
              <w:tab w:val="right" w:leader="dot" w:pos="8306"/>
            </w:tabs>
            <w:spacing w:line="276" w:lineRule="auto"/>
            <w:rPr>
              <w:rFonts w:ascii="宋体" w:hAnsi="宋体"/>
              <w:color w:val="000000" w:themeColor="text1"/>
            </w:rPr>
          </w:pPr>
          <w:r>
            <w:rPr>
              <w:rFonts w:ascii="宋体" w:hAnsi="宋体" w:hint="eastAsia"/>
              <w:color w:val="000000" w:themeColor="text1"/>
              <w:sz w:val="30"/>
              <w:szCs w:val="30"/>
            </w:rPr>
            <w:t>四、桑德尔批评</w:t>
          </w:r>
          <w:r w:rsidRPr="00CB2A5F">
            <w:rPr>
              <w:rFonts w:ascii="宋体" w:hAnsi="宋体" w:hint="eastAsia"/>
              <w:color w:val="000000" w:themeColor="text1"/>
              <w:sz w:val="30"/>
              <w:szCs w:val="30"/>
            </w:rPr>
            <w:t>的得失</w:t>
          </w:r>
          <w:r w:rsidRPr="00665372">
            <w:rPr>
              <w:rFonts w:ascii="宋体" w:hAnsi="宋体"/>
              <w:color w:val="000000" w:themeColor="text1"/>
            </w:rPr>
            <w:tab/>
          </w:r>
          <w:r w:rsidRPr="00665372">
            <w:rPr>
              <w:rFonts w:ascii="宋体" w:hAnsi="宋体"/>
              <w:color w:val="000000" w:themeColor="text1"/>
            </w:rPr>
            <w:fldChar w:fldCharType="begin"/>
          </w:r>
          <w:r w:rsidRPr="00665372">
            <w:rPr>
              <w:rFonts w:ascii="宋体" w:hAnsi="宋体"/>
              <w:color w:val="000000" w:themeColor="text1"/>
            </w:rPr>
            <w:instrText xml:space="preserve"> PAGEREF _Toc1357130942 </w:instrText>
          </w:r>
          <w:r w:rsidRPr="00665372">
            <w:rPr>
              <w:rFonts w:ascii="宋体" w:hAnsi="宋体"/>
              <w:color w:val="000000" w:themeColor="text1"/>
            </w:rPr>
            <w:fldChar w:fldCharType="separate"/>
          </w:r>
          <w:r w:rsidRPr="00665372">
            <w:rPr>
              <w:rFonts w:ascii="宋体" w:hAnsi="宋体"/>
              <w:color w:val="000000" w:themeColor="text1"/>
            </w:rPr>
            <w:t>18</w:t>
          </w:r>
          <w:r w:rsidRPr="00665372">
            <w:rPr>
              <w:rFonts w:ascii="宋体" w:hAnsi="宋体"/>
              <w:color w:val="000000" w:themeColor="text1"/>
            </w:rPr>
            <w:fldChar w:fldCharType="end"/>
          </w:r>
        </w:p>
        <w:p w14:paraId="3521ABA6" w14:textId="77777777" w:rsidR="00A377F5" w:rsidRPr="00665372" w:rsidRDefault="00A377F5" w:rsidP="00D031E7">
          <w:pPr>
            <w:pStyle w:val="20"/>
            <w:tabs>
              <w:tab w:val="right" w:leader="dot" w:pos="8306"/>
            </w:tabs>
            <w:spacing w:line="276" w:lineRule="auto"/>
            <w:ind w:left="0"/>
            <w:rPr>
              <w:rFonts w:ascii="宋体" w:hAnsi="宋体"/>
              <w:color w:val="000000" w:themeColor="text1"/>
            </w:rPr>
          </w:pPr>
          <w:r w:rsidRPr="00CB2A5F">
            <w:rPr>
              <w:rFonts w:ascii="宋体" w:hAnsi="宋体" w:cstheme="majorBidi"/>
              <w:color w:val="000000" w:themeColor="text1"/>
              <w:sz w:val="30"/>
              <w:szCs w:val="30"/>
            </w:rPr>
            <w:t>参考文献</w:t>
          </w:r>
          <w:r w:rsidRPr="00665372">
            <w:rPr>
              <w:rFonts w:ascii="宋体" w:hAnsi="宋体"/>
              <w:color w:val="000000" w:themeColor="text1"/>
            </w:rPr>
            <w:tab/>
          </w:r>
          <w:r>
            <w:rPr>
              <w:rFonts w:ascii="宋体" w:hAnsi="宋体"/>
              <w:color w:val="000000" w:themeColor="text1"/>
            </w:rPr>
            <w:t>20</w:t>
          </w:r>
        </w:p>
        <w:p w14:paraId="5E7C10F0" w14:textId="67C2D685" w:rsidR="00A11195" w:rsidRPr="00665372" w:rsidRDefault="00A377F5" w:rsidP="00665372">
          <w:pPr>
            <w:pStyle w:val="10"/>
            <w:wordWrap/>
            <w:overflowPunct w:val="0"/>
            <w:spacing w:line="276" w:lineRule="auto"/>
            <w:rPr>
              <w:color w:val="000000" w:themeColor="text1"/>
            </w:rPr>
            <w:sectPr w:rsidR="00A11195" w:rsidRPr="00665372">
              <w:headerReference w:type="default" r:id="rId9"/>
              <w:footerReference w:type="even" r:id="rId10"/>
              <w:footerReference w:type="default" r:id="rId11"/>
              <w:footnotePr>
                <w:numFmt w:val="decimalEnclosedCircleChinese"/>
                <w:numRestart w:val="eachPage"/>
              </w:footnotePr>
              <w:pgSz w:w="11900" w:h="16840"/>
              <w:pgMar w:top="1440" w:right="1797" w:bottom="1440" w:left="1797" w:header="851" w:footer="680" w:gutter="0"/>
              <w:pgNumType w:start="1"/>
              <w:cols w:space="425"/>
              <w:docGrid w:linePitch="312"/>
            </w:sectPr>
          </w:pPr>
          <w:r w:rsidRPr="00665372">
            <w:rPr>
              <w:rFonts w:ascii="宋体" w:hAnsi="宋体"/>
              <w:color w:val="000000" w:themeColor="text1"/>
              <w:sz w:val="24"/>
            </w:rPr>
            <w:fldChar w:fldCharType="end"/>
          </w:r>
        </w:p>
      </w:sdtContent>
    </w:sdt>
    <w:p w14:paraId="58A2A585" w14:textId="77777777" w:rsidR="00A11195" w:rsidRPr="00665372" w:rsidRDefault="00A11195">
      <w:pPr>
        <w:widowControl/>
        <w:overflowPunct w:val="0"/>
        <w:rPr>
          <w:rFonts w:eastAsia="黑体"/>
          <w:bCs/>
          <w:color w:val="000000" w:themeColor="text1"/>
          <w:kern w:val="44"/>
          <w:sz w:val="30"/>
          <w:szCs w:val="44"/>
        </w:rPr>
      </w:pPr>
    </w:p>
    <w:p w14:paraId="72B4D374" w14:textId="10E26A3B" w:rsidR="00A11195" w:rsidRPr="00665372" w:rsidRDefault="00C90885" w:rsidP="00665372">
      <w:pPr>
        <w:pStyle w:val="af6"/>
        <w:spacing w:before="240" w:after="240"/>
      </w:pPr>
      <w:r>
        <w:rPr>
          <w:rFonts w:hint="eastAsia"/>
        </w:rPr>
        <w:t>引言</w:t>
      </w:r>
    </w:p>
    <w:p w14:paraId="5947E651" w14:textId="77777777" w:rsidR="00C90885" w:rsidRPr="00C90885"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hint="eastAsia"/>
          <w:color w:val="000000" w:themeColor="text1"/>
          <w:sz w:val="24"/>
          <w:szCs w:val="20"/>
        </w:rPr>
        <w:t>在罗尔斯的《正义论》中，为了推演出两个正义原则，罗尔斯运用了“原初状态”和“无知之幕”的准契约式论证方式。首先，两个正义原则具体表述为：</w:t>
      </w:r>
    </w:p>
    <w:p w14:paraId="365BA976" w14:textId="77777777" w:rsidR="00C90885" w:rsidRPr="00C90885"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hint="eastAsia"/>
          <w:color w:val="000000" w:themeColor="text1"/>
          <w:sz w:val="24"/>
          <w:szCs w:val="20"/>
        </w:rPr>
        <w:t>第一个原则：每个人对与所有人所拥有的最广泛平等的基本自由体系相容的类似自由体系都应有一种平等的权利（平等自由原则）。</w:t>
      </w:r>
    </w:p>
    <w:p w14:paraId="7580ED41" w14:textId="77777777" w:rsidR="00C90885" w:rsidRPr="00C90885"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color w:val="000000" w:themeColor="text1"/>
          <w:sz w:val="24"/>
          <w:szCs w:val="20"/>
        </w:rPr>
        <w:t>第二个原则</w:t>
      </w:r>
      <w:r w:rsidRPr="00C90885">
        <w:rPr>
          <w:rFonts w:ascii="宋体" w:hAnsi="Courier New" w:hint="eastAsia"/>
          <w:color w:val="000000" w:themeColor="text1"/>
          <w:sz w:val="24"/>
          <w:szCs w:val="20"/>
        </w:rPr>
        <w:t>：</w:t>
      </w:r>
      <w:r w:rsidRPr="00C90885">
        <w:rPr>
          <w:rFonts w:ascii="宋体" w:hAnsi="Courier New"/>
          <w:color w:val="000000" w:themeColor="text1"/>
          <w:sz w:val="24"/>
          <w:szCs w:val="20"/>
        </w:rPr>
        <w:t>社会和经济的不平等应这样安排</w:t>
      </w:r>
      <w:r w:rsidRPr="00C90885">
        <w:rPr>
          <w:rFonts w:ascii="宋体" w:hAnsi="Courier New" w:hint="eastAsia"/>
          <w:color w:val="000000" w:themeColor="text1"/>
          <w:sz w:val="24"/>
          <w:szCs w:val="20"/>
        </w:rPr>
        <w:t>，</w:t>
      </w:r>
      <w:r w:rsidRPr="00C90885">
        <w:rPr>
          <w:rFonts w:ascii="宋体" w:hAnsi="Courier New"/>
          <w:color w:val="000000" w:themeColor="text1"/>
          <w:sz w:val="24"/>
          <w:szCs w:val="20"/>
        </w:rPr>
        <w:t>使它们</w:t>
      </w:r>
      <w:r w:rsidRPr="00C90885">
        <w:rPr>
          <w:rFonts w:ascii="宋体" w:hAnsi="Courier New" w:hint="eastAsia"/>
          <w:color w:val="000000" w:themeColor="text1"/>
          <w:sz w:val="24"/>
          <w:szCs w:val="20"/>
        </w:rPr>
        <w:t>：（1）在与正义的储存原则一致的情况下，适合于最少受惠者的最大利益（差别原则）；并且（2）依系于在机会公平平等的条件</w:t>
      </w:r>
      <w:proofErr w:type="gramStart"/>
      <w:r w:rsidRPr="00C90885">
        <w:rPr>
          <w:rFonts w:ascii="宋体" w:hAnsi="Courier New" w:hint="eastAsia"/>
          <w:color w:val="000000" w:themeColor="text1"/>
          <w:sz w:val="24"/>
          <w:szCs w:val="20"/>
        </w:rPr>
        <w:t>下职务</w:t>
      </w:r>
      <w:proofErr w:type="gramEnd"/>
      <w:r w:rsidRPr="00C90885">
        <w:rPr>
          <w:rFonts w:ascii="宋体" w:hAnsi="Courier New" w:hint="eastAsia"/>
          <w:color w:val="000000" w:themeColor="text1"/>
          <w:sz w:val="24"/>
          <w:szCs w:val="20"/>
        </w:rPr>
        <w:t>和地位向所有人开放（机会的公正平等原则）。</w:t>
      </w:r>
      <w:r w:rsidRPr="00C90885">
        <w:rPr>
          <w:rFonts w:ascii="宋体" w:hAnsi="Courier New"/>
          <w:color w:val="000000" w:themeColor="text1"/>
          <w:sz w:val="24"/>
          <w:szCs w:val="20"/>
          <w:vertAlign w:val="superscript"/>
        </w:rPr>
        <w:footnoteReference w:id="1"/>
      </w:r>
    </w:p>
    <w:p w14:paraId="6E1ACB33" w14:textId="4DDA5A67" w:rsidR="00C90885" w:rsidRPr="00C90885"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hint="eastAsia"/>
          <w:color w:val="000000" w:themeColor="text1"/>
          <w:sz w:val="24"/>
          <w:szCs w:val="20"/>
        </w:rPr>
        <w:t>进而，为了论证两个正义原则，罗尔斯设计了“原初状态”，将它定义为“一种其间所达到的任何契约都是公平的状态，是一种各方在其中都是作为道德人的平等代表，选择的结果不受偶然因素或社会力量的相对平衡所决定的状态”</w:t>
      </w:r>
      <w:r w:rsidRPr="00C90885">
        <w:rPr>
          <w:rFonts w:ascii="宋体" w:hAnsi="Courier New"/>
          <w:color w:val="000000" w:themeColor="text1"/>
          <w:sz w:val="24"/>
          <w:szCs w:val="20"/>
          <w:vertAlign w:val="superscript"/>
        </w:rPr>
        <w:footnoteReference w:id="2"/>
      </w:r>
      <w:r w:rsidRPr="00C90885">
        <w:rPr>
          <w:rFonts w:ascii="宋体" w:hAnsi="Courier New" w:hint="eastAsia"/>
          <w:color w:val="000000" w:themeColor="text1"/>
          <w:sz w:val="24"/>
          <w:szCs w:val="20"/>
        </w:rPr>
        <w:t>。这意味着原初状态的设计是为了让自由而平等的</w:t>
      </w:r>
      <w:r w:rsidR="0092722C">
        <w:rPr>
          <w:rFonts w:ascii="宋体" w:hAnsi="Courier New" w:hint="eastAsia"/>
          <w:color w:val="000000" w:themeColor="text1"/>
          <w:sz w:val="24"/>
          <w:szCs w:val="20"/>
        </w:rPr>
        <w:t>、有理性的人们处在这一假想的状态中，而不是真实的、历史的状态中，保障从公平的地位出发</w:t>
      </w:r>
      <w:r w:rsidRPr="00C90885">
        <w:rPr>
          <w:rFonts w:ascii="宋体" w:hAnsi="Courier New" w:hint="eastAsia"/>
          <w:color w:val="000000" w:themeColor="text1"/>
          <w:sz w:val="24"/>
          <w:szCs w:val="20"/>
        </w:rPr>
        <w:t>能够达成合作的契约决定。罗尔斯正是通</w:t>
      </w:r>
      <w:r w:rsidR="0092722C">
        <w:rPr>
          <w:rFonts w:ascii="宋体" w:hAnsi="Courier New" w:hint="eastAsia"/>
          <w:color w:val="000000" w:themeColor="text1"/>
          <w:sz w:val="24"/>
          <w:szCs w:val="20"/>
        </w:rPr>
        <w:t>过原初状态这一“阿基米德点”，来论证处于公平地位中的各方代表会恰当、合理地选择罗尔斯</w:t>
      </w:r>
      <w:r w:rsidRPr="00C90885">
        <w:rPr>
          <w:rFonts w:ascii="宋体" w:hAnsi="Courier New" w:hint="eastAsia"/>
          <w:color w:val="000000" w:themeColor="text1"/>
          <w:sz w:val="24"/>
          <w:szCs w:val="20"/>
        </w:rPr>
        <w:t>的正义原则。</w:t>
      </w:r>
    </w:p>
    <w:p w14:paraId="14F255A5" w14:textId="0F413E85" w:rsidR="00C90885" w:rsidRPr="00C90885"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hint="eastAsia"/>
          <w:color w:val="000000" w:themeColor="text1"/>
          <w:sz w:val="24"/>
          <w:szCs w:val="20"/>
        </w:rPr>
        <w:t>在“原初状态”的设计中，最为重要的就是“无知之幕”。“无知之幕”是通过限制人们在“原初状态”中可以知道什么和不可以知道什么，从而排除自然的、社会的偶然因素的干扰，防止人们出于自己的特殊利益去选择正义理论，进而可以使所有处在原初状态中的人在公平的地位上达成契约。具体来说，在“无知之幕”的限制下，“首先，没有人知道他在社会中的地位，他的阶级出身，他也不知道他在自然资质、自然能力、以及他的理智和力量等方面的分配中的他的运气。其次，也没有人知道他的善的观念，他的合理生活计划的特殊性，甚至不知道他的心理特征：像讨厌冒险、乐观或悲观的气质。再次，我假定各方不知道这一社会的经济和政治状态，或者它所能达到的文明和文化水平。处在原初状态中的人</w:t>
      </w:r>
      <w:r w:rsidRPr="00C90885">
        <w:rPr>
          <w:rFonts w:ascii="宋体" w:hAnsi="Courier New" w:hint="eastAsia"/>
          <w:color w:val="000000" w:themeColor="text1"/>
          <w:sz w:val="24"/>
          <w:szCs w:val="20"/>
        </w:rPr>
        <w:lastRenderedPageBreak/>
        <w:t>们也没有任何有关他们属于什么世代的信息”</w:t>
      </w:r>
      <w:r w:rsidRPr="00C90885">
        <w:rPr>
          <w:rFonts w:ascii="宋体" w:hAnsi="Courier New"/>
          <w:color w:val="000000" w:themeColor="text1"/>
          <w:sz w:val="24"/>
          <w:szCs w:val="20"/>
          <w:vertAlign w:val="superscript"/>
        </w:rPr>
        <w:footnoteReference w:id="3"/>
      </w:r>
      <w:r w:rsidRPr="00C90885">
        <w:rPr>
          <w:rFonts w:ascii="宋体" w:hAnsi="Courier New" w:hint="eastAsia"/>
          <w:color w:val="000000" w:themeColor="text1"/>
          <w:sz w:val="24"/>
          <w:szCs w:val="20"/>
        </w:rPr>
        <w:t>，但有关人类社会的一般知识被保留了下来。换言之，罗尔斯排除掉的是涉及人的特殊利益的特殊信息，保留的是影响人们选择正义原则的一般事实。</w:t>
      </w:r>
    </w:p>
    <w:p w14:paraId="2FCC66FF" w14:textId="2A58D01E" w:rsidR="00C90885" w:rsidRPr="00C90885"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hint="eastAsia"/>
          <w:color w:val="000000" w:themeColor="text1"/>
          <w:sz w:val="24"/>
          <w:szCs w:val="20"/>
        </w:rPr>
        <w:t>在《正义论》的“原初状态”设计中，罗尔斯实际上预设</w:t>
      </w:r>
      <w:r w:rsidR="0092722C">
        <w:rPr>
          <w:rFonts w:ascii="宋体" w:hAnsi="Courier New" w:hint="eastAsia"/>
          <w:color w:val="000000" w:themeColor="text1"/>
          <w:sz w:val="24"/>
          <w:szCs w:val="20"/>
        </w:rPr>
        <w:t>了</w:t>
      </w:r>
      <w:r w:rsidRPr="00C90885">
        <w:rPr>
          <w:rFonts w:ascii="宋体" w:hAnsi="Courier New" w:hint="eastAsia"/>
          <w:color w:val="000000" w:themeColor="text1"/>
          <w:sz w:val="24"/>
          <w:szCs w:val="20"/>
        </w:rPr>
        <w:t>一种关于“主体”的理论。政治哲学首先需要回答的是关于人的理解和定位的问题，自我观是政治哲学理论的逻辑起点。</w:t>
      </w:r>
      <w:r w:rsidRPr="00C90885">
        <w:rPr>
          <w:rFonts w:ascii="宋体" w:hAnsi="Courier New"/>
          <w:color w:val="000000" w:themeColor="text1"/>
          <w:sz w:val="24"/>
          <w:szCs w:val="20"/>
          <w:vertAlign w:val="superscript"/>
        </w:rPr>
        <w:footnoteReference w:id="4"/>
      </w:r>
      <w:r w:rsidRPr="00C90885">
        <w:rPr>
          <w:rFonts w:ascii="宋体" w:hAnsi="Courier New" w:hint="eastAsia"/>
          <w:color w:val="000000" w:themeColor="text1"/>
          <w:sz w:val="24"/>
          <w:szCs w:val="20"/>
        </w:rPr>
        <w:t>主体理论</w:t>
      </w:r>
      <w:proofErr w:type="gramStart"/>
      <w:r w:rsidRPr="00C90885">
        <w:rPr>
          <w:rFonts w:ascii="宋体" w:hAnsi="Courier New" w:hint="eastAsia"/>
          <w:color w:val="000000" w:themeColor="text1"/>
          <w:sz w:val="24"/>
          <w:szCs w:val="20"/>
        </w:rPr>
        <w:t>关涉着</w:t>
      </w:r>
      <w:proofErr w:type="gramEnd"/>
      <w:r w:rsidRPr="00C90885">
        <w:rPr>
          <w:rFonts w:ascii="宋体" w:hAnsi="Courier New" w:hint="eastAsia"/>
          <w:color w:val="000000" w:themeColor="text1"/>
          <w:sz w:val="24"/>
          <w:szCs w:val="20"/>
        </w:rPr>
        <w:t>如何理解自我，如何理解自我与他人的关系，如何看待自我与共同体的关系等问题。罗尔斯虽然没有</w:t>
      </w:r>
      <w:r w:rsidR="0092722C">
        <w:rPr>
          <w:rFonts w:ascii="宋体" w:hAnsi="Courier New" w:hint="eastAsia"/>
          <w:color w:val="000000" w:themeColor="text1"/>
          <w:sz w:val="24"/>
          <w:szCs w:val="20"/>
        </w:rPr>
        <w:t>系统阐述主体理论，</w:t>
      </w:r>
      <w:r w:rsidRPr="00C90885">
        <w:rPr>
          <w:rFonts w:ascii="宋体" w:hAnsi="Courier New" w:hint="eastAsia"/>
          <w:color w:val="000000" w:themeColor="text1"/>
          <w:sz w:val="24"/>
          <w:szCs w:val="20"/>
        </w:rPr>
        <w:t>给予主体理论和他的正义理论同等的重视地位，但是在《正义论》和《政治自由主义》中都可以发现他的预设，</w:t>
      </w:r>
      <w:r w:rsidR="0092722C">
        <w:rPr>
          <w:rFonts w:ascii="宋体" w:hAnsi="Courier New" w:hint="eastAsia"/>
          <w:color w:val="000000" w:themeColor="text1"/>
          <w:sz w:val="24"/>
          <w:szCs w:val="20"/>
        </w:rPr>
        <w:t>诚如龚群教授指出：</w:t>
      </w:r>
      <w:r w:rsidRPr="00C90885">
        <w:rPr>
          <w:rFonts w:ascii="宋体" w:hAnsi="Courier New" w:hint="eastAsia"/>
          <w:color w:val="000000" w:themeColor="text1"/>
          <w:sz w:val="24"/>
          <w:szCs w:val="20"/>
        </w:rPr>
        <w:t>“无论是在这两</w:t>
      </w:r>
      <w:proofErr w:type="gramStart"/>
      <w:r w:rsidRPr="00C90885">
        <w:rPr>
          <w:rFonts w:ascii="宋体" w:hAnsi="Courier New" w:hint="eastAsia"/>
          <w:color w:val="000000" w:themeColor="text1"/>
          <w:sz w:val="24"/>
          <w:szCs w:val="20"/>
        </w:rPr>
        <w:t>部著</w:t>
      </w:r>
      <w:proofErr w:type="gramEnd"/>
      <w:r w:rsidRPr="00C90885">
        <w:rPr>
          <w:rFonts w:ascii="宋体" w:hAnsi="Courier New" w:hint="eastAsia"/>
          <w:color w:val="000000" w:themeColor="text1"/>
          <w:sz w:val="24"/>
          <w:szCs w:val="20"/>
        </w:rPr>
        <w:t>作中的哪一部，罗尔斯的自我观都集中体现在他对原初状态的设计中”</w:t>
      </w:r>
      <w:r w:rsidRPr="00C90885">
        <w:rPr>
          <w:rFonts w:ascii="宋体" w:hAnsi="Courier New"/>
          <w:color w:val="000000" w:themeColor="text1"/>
          <w:sz w:val="24"/>
          <w:szCs w:val="20"/>
          <w:vertAlign w:val="superscript"/>
        </w:rPr>
        <w:footnoteReference w:id="5"/>
      </w:r>
      <w:r w:rsidRPr="00C90885">
        <w:rPr>
          <w:rFonts w:ascii="宋体" w:hAnsi="Courier New" w:hint="eastAsia"/>
          <w:color w:val="000000" w:themeColor="text1"/>
          <w:sz w:val="24"/>
          <w:szCs w:val="20"/>
        </w:rPr>
        <w:t>。那么，罗尔斯预设的主体理论是什么？</w:t>
      </w:r>
      <w:r w:rsidR="0092722C">
        <w:rPr>
          <w:rFonts w:ascii="宋体" w:hAnsi="Courier New" w:hint="eastAsia"/>
          <w:color w:val="000000" w:themeColor="text1"/>
          <w:sz w:val="24"/>
          <w:szCs w:val="20"/>
        </w:rPr>
        <w:t>原初状态规定了这样</w:t>
      </w:r>
      <w:r w:rsidRPr="00C90885">
        <w:rPr>
          <w:rFonts w:ascii="宋体" w:hAnsi="Courier New" w:hint="eastAsia"/>
          <w:color w:val="000000" w:themeColor="text1"/>
          <w:sz w:val="24"/>
          <w:szCs w:val="20"/>
        </w:rPr>
        <w:t>一类主体，“他们正按照这样的条件在合作——只要他们是自由平等的人，他们的相互联系是公平的，他们就都会同意这些条件”</w:t>
      </w:r>
      <w:r w:rsidRPr="00C90885">
        <w:rPr>
          <w:rFonts w:ascii="宋体" w:hAnsi="Courier New"/>
          <w:color w:val="000000" w:themeColor="text1"/>
          <w:sz w:val="24"/>
          <w:szCs w:val="20"/>
          <w:vertAlign w:val="superscript"/>
        </w:rPr>
        <w:footnoteReference w:id="6"/>
      </w:r>
      <w:r w:rsidRPr="00C90885">
        <w:rPr>
          <w:rFonts w:ascii="宋体" w:hAnsi="Courier New" w:hint="eastAsia"/>
          <w:color w:val="000000" w:themeColor="text1"/>
          <w:sz w:val="24"/>
          <w:szCs w:val="20"/>
        </w:rPr>
        <w:t>。换言之，原初状态中的主体是需要合作的“自</w:t>
      </w:r>
      <w:r w:rsidR="00767F02">
        <w:rPr>
          <w:rFonts w:ascii="宋体" w:hAnsi="Courier New" w:hint="eastAsia"/>
          <w:color w:val="000000" w:themeColor="text1"/>
          <w:sz w:val="24"/>
          <w:szCs w:val="20"/>
        </w:rPr>
        <w:t>由而平等的理性存在者”。“自由”意味着主体不受制于社会条件</w:t>
      </w:r>
      <w:r w:rsidRPr="00C90885">
        <w:rPr>
          <w:rFonts w:ascii="宋体" w:hAnsi="Courier New" w:hint="eastAsia"/>
          <w:color w:val="000000" w:themeColor="text1"/>
          <w:sz w:val="24"/>
          <w:szCs w:val="20"/>
        </w:rPr>
        <w:t>，尤其是自然和社会的偶然性因素这一类康德意义上的“他律”，而是作为“人是目的”的目的本身而自律。“平等”意味着主体作为道德人格的平等，不因现实生活的地位、财富等差距而受到侵害。“理性存在者”是在要求主体的正常理性能力的同时，预设了“相互</w:t>
      </w:r>
      <w:r w:rsidR="0092722C">
        <w:rPr>
          <w:rFonts w:ascii="宋体" w:hAnsi="Courier New" w:hint="eastAsia"/>
          <w:color w:val="000000" w:themeColor="text1"/>
          <w:sz w:val="24"/>
          <w:szCs w:val="20"/>
        </w:rPr>
        <w:t>冷淡”的道德动机，即人们不愿意仅仅为了他人利益而牺牲自己的利益</w:t>
      </w:r>
      <w:r w:rsidRPr="00C90885">
        <w:rPr>
          <w:rFonts w:ascii="宋体" w:hAnsi="Courier New" w:hint="eastAsia"/>
          <w:color w:val="000000" w:themeColor="text1"/>
          <w:sz w:val="24"/>
          <w:szCs w:val="20"/>
        </w:rPr>
        <w:t>。合作的要求是认为每个人都不是孤立的个体，而是处在资源“中度匮乏”的正义环境之中——即资源既不是太丰富以至于可以实现每个人的计划而避免全部冲突，也不是太贫乏以至于合作的意义过小——所以不同主体间总是存在着利益的冲突和一致。可见，罗尔斯的主体理论呈现</w:t>
      </w:r>
      <w:r w:rsidR="0092722C">
        <w:rPr>
          <w:rFonts w:ascii="宋体" w:hAnsi="Courier New" w:hint="eastAsia"/>
          <w:color w:val="000000" w:themeColor="text1"/>
          <w:sz w:val="24"/>
          <w:szCs w:val="20"/>
        </w:rPr>
        <w:t>出个体优先于共同体的倾向</w:t>
      </w:r>
      <w:r w:rsidRPr="00C90885">
        <w:rPr>
          <w:rFonts w:ascii="宋体" w:hAnsi="Courier New" w:hint="eastAsia"/>
          <w:color w:val="000000" w:themeColor="text1"/>
          <w:sz w:val="24"/>
          <w:szCs w:val="20"/>
        </w:rPr>
        <w:t>。</w:t>
      </w:r>
    </w:p>
    <w:p w14:paraId="5208C2BB" w14:textId="77777777" w:rsidR="00E6589D"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color w:val="000000" w:themeColor="text1"/>
          <w:sz w:val="24"/>
          <w:szCs w:val="20"/>
        </w:rPr>
        <w:t>对于罗尔斯的主体理论</w:t>
      </w:r>
      <w:r w:rsidRPr="00C90885">
        <w:rPr>
          <w:rFonts w:ascii="宋体" w:hAnsi="Courier New" w:hint="eastAsia"/>
          <w:color w:val="000000" w:themeColor="text1"/>
          <w:sz w:val="24"/>
          <w:szCs w:val="20"/>
        </w:rPr>
        <w:t>，</w:t>
      </w:r>
      <w:r w:rsidRPr="00C90885">
        <w:rPr>
          <w:rFonts w:ascii="宋体" w:hAnsi="Courier New"/>
          <w:color w:val="000000" w:themeColor="text1"/>
          <w:sz w:val="24"/>
          <w:szCs w:val="20"/>
        </w:rPr>
        <w:t>桑德尔也认为其</w:t>
      </w:r>
      <w:r w:rsidRPr="00C90885">
        <w:rPr>
          <w:rFonts w:ascii="宋体" w:hAnsi="Courier New" w:hint="eastAsia"/>
          <w:color w:val="000000" w:themeColor="text1"/>
          <w:sz w:val="24"/>
          <w:szCs w:val="20"/>
        </w:rPr>
        <w:t>存在，只是更确切地说是认为其“隐含”在正义理论之中，于是桑德尔重构了罗尔斯的主体理论，并对之展开批评。值得一提的是，桑德尔重构的罗尔斯的主体理论并不完全与罗尔斯本人预设的主体理</w:t>
      </w:r>
      <w:r w:rsidR="0092722C">
        <w:rPr>
          <w:rFonts w:ascii="宋体" w:hAnsi="Courier New" w:hint="eastAsia"/>
          <w:color w:val="000000" w:themeColor="text1"/>
          <w:sz w:val="24"/>
          <w:szCs w:val="20"/>
        </w:rPr>
        <w:t>论相一致，虽然他抓住了其中“个体优先于共同体”等倾向</w:t>
      </w:r>
      <w:r w:rsidRPr="00C90885">
        <w:rPr>
          <w:rFonts w:ascii="宋体" w:hAnsi="Courier New" w:hint="eastAsia"/>
          <w:color w:val="000000" w:themeColor="text1"/>
          <w:sz w:val="24"/>
          <w:szCs w:val="20"/>
        </w:rPr>
        <w:t>。而在批评</w:t>
      </w:r>
      <w:r w:rsidR="00E6589D">
        <w:rPr>
          <w:rFonts w:ascii="宋体" w:hAnsi="Courier New" w:hint="eastAsia"/>
          <w:color w:val="000000" w:themeColor="text1"/>
          <w:sz w:val="24"/>
          <w:szCs w:val="20"/>
        </w:rPr>
        <w:t>罗尔</w:t>
      </w:r>
      <w:r w:rsidR="00E6589D">
        <w:rPr>
          <w:rFonts w:ascii="宋体" w:hAnsi="Courier New" w:hint="eastAsia"/>
          <w:color w:val="000000" w:themeColor="text1"/>
          <w:sz w:val="24"/>
          <w:szCs w:val="20"/>
        </w:rPr>
        <w:lastRenderedPageBreak/>
        <w:t>斯</w:t>
      </w:r>
      <w:r w:rsidRPr="00C90885">
        <w:rPr>
          <w:rFonts w:ascii="宋体" w:hAnsi="Courier New" w:hint="eastAsia"/>
          <w:color w:val="000000" w:themeColor="text1"/>
          <w:sz w:val="24"/>
          <w:szCs w:val="20"/>
        </w:rPr>
        <w:t>的同时，桑德尔</w:t>
      </w:r>
      <w:r w:rsidR="00E6589D">
        <w:rPr>
          <w:rFonts w:ascii="宋体" w:hAnsi="Courier New" w:hint="eastAsia"/>
          <w:color w:val="000000" w:themeColor="text1"/>
          <w:sz w:val="24"/>
          <w:szCs w:val="20"/>
        </w:rPr>
        <w:t>在《自由主义与正义的局限》一书中也阐述了</w:t>
      </w:r>
      <w:r w:rsidRPr="00C90885">
        <w:rPr>
          <w:rFonts w:ascii="宋体" w:hAnsi="Courier New" w:hint="eastAsia"/>
          <w:color w:val="000000" w:themeColor="text1"/>
          <w:sz w:val="24"/>
          <w:szCs w:val="20"/>
        </w:rPr>
        <w:t>自己的主体理论。</w:t>
      </w:r>
    </w:p>
    <w:p w14:paraId="4F980620" w14:textId="55885433" w:rsidR="00C90885" w:rsidRPr="00C90885" w:rsidRDefault="00E6589D" w:rsidP="00C90885">
      <w:pPr>
        <w:spacing w:line="360" w:lineRule="auto"/>
        <w:ind w:firstLineChars="200" w:firstLine="480"/>
        <w:rPr>
          <w:rFonts w:ascii="宋体" w:hAnsi="Courier New"/>
          <w:color w:val="000000" w:themeColor="text1"/>
          <w:sz w:val="24"/>
          <w:szCs w:val="20"/>
        </w:rPr>
      </w:pPr>
      <w:r>
        <w:rPr>
          <w:rFonts w:ascii="宋体" w:hAnsi="Courier New" w:hint="eastAsia"/>
          <w:color w:val="000000" w:themeColor="text1"/>
          <w:sz w:val="24"/>
          <w:szCs w:val="20"/>
        </w:rPr>
        <w:t>概括地说，</w:t>
      </w:r>
      <w:r w:rsidR="00C90885" w:rsidRPr="00C90885">
        <w:rPr>
          <w:rFonts w:ascii="宋体" w:hAnsi="Courier New" w:hint="eastAsia"/>
          <w:color w:val="000000" w:themeColor="text1"/>
          <w:sz w:val="24"/>
          <w:szCs w:val="20"/>
        </w:rPr>
        <w:t>桑德尔以“构成型共同体”和“构成性自我”作为核心观念。“构成”意味着成为自我认同、主体身份的一个构成部分，而不是完全外在于自我主体。“构成性自我”的观念是对主体的反思能力的重视，认为主体的自我理解并非预先给定的、封闭的，而是可以通过自我主体在遭遇他人、获得目的、生活于共同体中不断反思自我本身而不断塑造的。“构成型共同体”意味着共同体是一种构成性的力量，作为构成自我本质的一种自我认同和理解的方式。并且他进一步认为，由于主体无法选择自己进入的家庭、性别、阶层、民族、国家等共同体结构中，所以共同体的价值作为构成性力量对于自我主体的自我认同有着决定性作用。</w:t>
      </w:r>
    </w:p>
    <w:p w14:paraId="162FCA07" w14:textId="0BF67DF2" w:rsidR="00C90885" w:rsidRPr="00C90885"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color w:val="000000" w:themeColor="text1"/>
          <w:sz w:val="24"/>
          <w:szCs w:val="20"/>
        </w:rPr>
        <w:t>可见</w:t>
      </w:r>
      <w:r w:rsidR="00E6589D">
        <w:rPr>
          <w:rFonts w:ascii="宋体" w:hAnsi="Courier New" w:hint="eastAsia"/>
          <w:color w:val="000000" w:themeColor="text1"/>
          <w:sz w:val="24"/>
          <w:szCs w:val="20"/>
        </w:rPr>
        <w:t>，罗尔斯预设的主体理论和桑德尔的主体理论存在明显</w:t>
      </w:r>
      <w:r w:rsidRPr="00C90885">
        <w:rPr>
          <w:rFonts w:ascii="宋体" w:hAnsi="Courier New" w:hint="eastAsia"/>
          <w:color w:val="000000" w:themeColor="text1"/>
          <w:sz w:val="24"/>
          <w:szCs w:val="20"/>
        </w:rPr>
        <w:t>的区别。一方面，就自我认同而言，罗尔斯的原初状态中的主体是不受特殊目的和愿望的干扰的，是相对封闭的自我认同方式，而桑德尔的主体是不断通过反思能力构成的，目的和愿望作为自我认同的构成性元素而存在。另一方面，就自我与共同体的关系而言，罗尔斯的主体是优先于共同体的，而桑德尔的主体受到共同体的决定性作用的影响，共同体优先于个体。那么，桑德尔对罗尔斯的指责就导向了交互主体性的自我和封闭自我之间的冲突。“交互主体性”是指在交往过程中主体与主体之间相互承认、相互沟通和相互影响，是人的主体性在主体间的延伸。</w:t>
      </w:r>
      <w:r w:rsidRPr="00C90885">
        <w:rPr>
          <w:rFonts w:ascii="宋体" w:hAnsi="Courier New"/>
          <w:color w:val="000000" w:themeColor="text1"/>
          <w:sz w:val="24"/>
          <w:szCs w:val="20"/>
          <w:vertAlign w:val="superscript"/>
        </w:rPr>
        <w:footnoteReference w:id="7"/>
      </w:r>
      <w:r w:rsidRPr="00C90885">
        <w:rPr>
          <w:rFonts w:ascii="宋体" w:hAnsi="Courier New" w:hint="eastAsia"/>
          <w:color w:val="000000" w:themeColor="text1"/>
          <w:sz w:val="24"/>
          <w:szCs w:val="20"/>
        </w:rPr>
        <w:t>交互</w:t>
      </w:r>
      <w:proofErr w:type="gramStart"/>
      <w:r w:rsidRPr="00C90885">
        <w:rPr>
          <w:rFonts w:ascii="宋体" w:hAnsi="Courier New" w:hint="eastAsia"/>
          <w:color w:val="000000" w:themeColor="text1"/>
          <w:sz w:val="24"/>
          <w:szCs w:val="20"/>
        </w:rPr>
        <w:t>主体性维度</w:t>
      </w:r>
      <w:proofErr w:type="gramEnd"/>
      <w:r w:rsidRPr="00C90885">
        <w:rPr>
          <w:rFonts w:ascii="宋体" w:hAnsi="Courier New" w:hint="eastAsia"/>
          <w:color w:val="000000" w:themeColor="text1"/>
          <w:sz w:val="24"/>
          <w:szCs w:val="20"/>
        </w:rPr>
        <w:t>的主体理论的讨论，就是关于如何构造他人，如何构造自我，如何通过意识活动联系自我和他人等等问题。</w:t>
      </w:r>
    </w:p>
    <w:p w14:paraId="42661E33" w14:textId="4CD73527" w:rsidR="00C90885" w:rsidRPr="00C90885" w:rsidRDefault="00E6589D" w:rsidP="00C90885">
      <w:pPr>
        <w:spacing w:line="360" w:lineRule="auto"/>
        <w:ind w:firstLineChars="200" w:firstLine="480"/>
        <w:rPr>
          <w:rFonts w:ascii="宋体" w:hAnsi="Courier New"/>
          <w:color w:val="000000" w:themeColor="text1"/>
          <w:sz w:val="24"/>
          <w:szCs w:val="20"/>
        </w:rPr>
      </w:pPr>
      <w:r>
        <w:rPr>
          <w:rFonts w:ascii="宋体" w:hAnsi="Courier New" w:hint="eastAsia"/>
          <w:color w:val="000000" w:themeColor="text1"/>
          <w:sz w:val="24"/>
          <w:szCs w:val="20"/>
        </w:rPr>
        <w:t>桑德尔并非止步于对罗尔斯主体理论的批评，</w:t>
      </w:r>
      <w:r w:rsidR="00C90885" w:rsidRPr="00C90885">
        <w:rPr>
          <w:rFonts w:ascii="宋体" w:hAnsi="Courier New" w:hint="eastAsia"/>
          <w:color w:val="000000" w:themeColor="text1"/>
          <w:sz w:val="24"/>
          <w:szCs w:val="20"/>
        </w:rPr>
        <w:t>他以主体理论为理论基础，</w:t>
      </w:r>
      <w:r>
        <w:rPr>
          <w:rFonts w:ascii="宋体" w:hAnsi="Courier New" w:hint="eastAsia"/>
          <w:color w:val="000000" w:themeColor="text1"/>
          <w:sz w:val="24"/>
          <w:szCs w:val="20"/>
        </w:rPr>
        <w:t>实则</w:t>
      </w:r>
      <w:r w:rsidR="00C90885" w:rsidRPr="00C90885">
        <w:rPr>
          <w:rFonts w:ascii="宋体" w:hAnsi="Courier New" w:hint="eastAsia"/>
          <w:color w:val="000000" w:themeColor="text1"/>
          <w:sz w:val="24"/>
          <w:szCs w:val="20"/>
        </w:rPr>
        <w:t>是为了展开对罗尔斯在《正义论》中的正义理论的批评，从而驳斥正义的首要性，也就是驳斥</w:t>
      </w:r>
      <w:r w:rsidR="00B53064">
        <w:rPr>
          <w:rFonts w:ascii="宋体" w:hAnsi="Courier New" w:hint="eastAsia"/>
          <w:color w:val="000000" w:themeColor="text1"/>
          <w:sz w:val="24"/>
          <w:szCs w:val="20"/>
        </w:rPr>
        <w:t>自由主义所重视的</w:t>
      </w:r>
      <w:r w:rsidR="00C90885" w:rsidRPr="00C90885">
        <w:rPr>
          <w:rFonts w:ascii="宋体" w:hAnsi="Courier New" w:hint="eastAsia"/>
          <w:color w:val="000000" w:themeColor="text1"/>
          <w:sz w:val="24"/>
          <w:szCs w:val="20"/>
        </w:rPr>
        <w:t>权利对善的优先性。如前文所说，以主体理论为理论预设，罗尔斯设置了原初状态这一阿基米德点，并围绕原初状态论证了其正义理论。只有当自我不受任何特殊目的的约束，才能体现作为自由而平等之理性存在者的本性，摆脱目的的偶然性和任意性，在原初状态中处于无知之幕的背后仍能选出正确的正义原则，使正义的价值永远压倒欲望、福利等目的的价值。所以桑德尔认为</w:t>
      </w:r>
      <w:r>
        <w:rPr>
          <w:rFonts w:ascii="宋体" w:hAnsi="Courier New" w:hint="eastAsia"/>
          <w:color w:val="000000" w:themeColor="text1"/>
          <w:sz w:val="24"/>
          <w:szCs w:val="20"/>
        </w:rPr>
        <w:t>，在罗尔斯的正义理论</w:t>
      </w:r>
      <w:r w:rsidR="00C90885" w:rsidRPr="00C90885">
        <w:rPr>
          <w:rFonts w:ascii="宋体" w:hAnsi="Courier New" w:hint="eastAsia"/>
          <w:color w:val="000000" w:themeColor="text1"/>
          <w:sz w:val="24"/>
          <w:szCs w:val="20"/>
        </w:rPr>
        <w:t>中，自我对其目的的优先性，支撑着权利对善的优先性，那么通过批评主体理论，就有了驳斥权利对善的优先性——即驳</w:t>
      </w:r>
      <w:r w:rsidR="00C90885" w:rsidRPr="00C90885">
        <w:rPr>
          <w:rFonts w:ascii="宋体" w:hAnsi="Courier New" w:hint="eastAsia"/>
          <w:color w:val="000000" w:themeColor="text1"/>
          <w:sz w:val="24"/>
          <w:szCs w:val="20"/>
        </w:rPr>
        <w:lastRenderedPageBreak/>
        <w:t>斥正义的首要性——的钥匙。</w:t>
      </w:r>
    </w:p>
    <w:p w14:paraId="62A15215" w14:textId="75DB384D" w:rsidR="00C90885" w:rsidRPr="00C90885" w:rsidRDefault="00C90885" w:rsidP="00C90885">
      <w:pPr>
        <w:spacing w:line="360" w:lineRule="auto"/>
        <w:ind w:firstLineChars="200" w:firstLine="480"/>
        <w:rPr>
          <w:rFonts w:ascii="宋体" w:hAnsi="Courier New"/>
          <w:color w:val="000000" w:themeColor="text1"/>
          <w:sz w:val="24"/>
          <w:szCs w:val="20"/>
        </w:rPr>
      </w:pPr>
      <w:r w:rsidRPr="00C90885">
        <w:rPr>
          <w:rFonts w:ascii="宋体" w:hAnsi="Courier New" w:hint="eastAsia"/>
          <w:color w:val="000000" w:themeColor="text1"/>
          <w:sz w:val="24"/>
          <w:szCs w:val="20"/>
        </w:rPr>
        <w:t>本文正是</w:t>
      </w:r>
      <w:r w:rsidR="00E6589D">
        <w:rPr>
          <w:rFonts w:ascii="宋体" w:hAnsi="Courier New" w:hint="eastAsia"/>
          <w:color w:val="000000" w:themeColor="text1"/>
          <w:sz w:val="24"/>
          <w:szCs w:val="20"/>
        </w:rPr>
        <w:t>从主体理论</w:t>
      </w:r>
      <w:r w:rsidRPr="00C90885">
        <w:rPr>
          <w:rFonts w:ascii="宋体" w:hAnsi="Courier New" w:hint="eastAsia"/>
          <w:color w:val="000000" w:themeColor="text1"/>
          <w:sz w:val="24"/>
          <w:szCs w:val="20"/>
        </w:rPr>
        <w:t>的三个维度，即自我与目的的关系、自我与共同体的关系、自我与他者的关系，</w:t>
      </w:r>
      <w:r w:rsidR="00E6589D">
        <w:rPr>
          <w:rFonts w:ascii="宋体" w:hAnsi="Courier New" w:hint="eastAsia"/>
          <w:color w:val="000000" w:themeColor="text1"/>
          <w:sz w:val="24"/>
          <w:szCs w:val="20"/>
        </w:rPr>
        <w:t>来分析桑德尔对罗尔斯的主体理论批评。在分析这三个方面时，我们都应该</w:t>
      </w:r>
      <w:r w:rsidRPr="00C90885">
        <w:rPr>
          <w:rFonts w:ascii="宋体" w:hAnsi="Courier New" w:hint="eastAsia"/>
          <w:color w:val="000000" w:themeColor="text1"/>
          <w:sz w:val="24"/>
          <w:szCs w:val="20"/>
        </w:rPr>
        <w:t>关注批评的交锋之处，即是否如桑德尔所指责的那样，</w:t>
      </w:r>
      <w:r w:rsidR="00E6589D">
        <w:rPr>
          <w:rFonts w:ascii="宋体" w:hAnsi="Courier New" w:hint="eastAsia"/>
          <w:color w:val="000000" w:themeColor="text1"/>
          <w:sz w:val="24"/>
          <w:szCs w:val="20"/>
        </w:rPr>
        <w:t>在</w:t>
      </w:r>
      <w:r w:rsidRPr="00C90885">
        <w:rPr>
          <w:rFonts w:ascii="宋体" w:hAnsi="Courier New" w:hint="eastAsia"/>
          <w:color w:val="000000" w:themeColor="text1"/>
          <w:sz w:val="24"/>
          <w:szCs w:val="20"/>
        </w:rPr>
        <w:t>罗尔斯主体理论中</w:t>
      </w:r>
      <w:r w:rsidR="00E6589D">
        <w:rPr>
          <w:rFonts w:ascii="宋体" w:hAnsi="Courier New" w:hint="eastAsia"/>
          <w:color w:val="000000" w:themeColor="text1"/>
          <w:sz w:val="24"/>
          <w:szCs w:val="20"/>
        </w:rPr>
        <w:t>，</w:t>
      </w:r>
      <w:r w:rsidRPr="00C90885">
        <w:rPr>
          <w:rFonts w:ascii="宋体" w:hAnsi="Courier New" w:hint="eastAsia"/>
          <w:color w:val="000000" w:themeColor="text1"/>
          <w:sz w:val="24"/>
          <w:szCs w:val="20"/>
        </w:rPr>
        <w:t>自我认同与共同体的解释不相容，</w:t>
      </w:r>
      <w:r w:rsidR="00E6589D">
        <w:rPr>
          <w:rFonts w:ascii="宋体" w:hAnsi="Courier New" w:hint="eastAsia"/>
          <w:color w:val="000000" w:themeColor="text1"/>
          <w:sz w:val="24"/>
          <w:szCs w:val="20"/>
        </w:rPr>
        <w:t>反应了交互</w:t>
      </w:r>
      <w:proofErr w:type="gramStart"/>
      <w:r w:rsidR="00E6589D">
        <w:rPr>
          <w:rFonts w:ascii="宋体" w:hAnsi="Courier New" w:hint="eastAsia"/>
          <w:color w:val="000000" w:themeColor="text1"/>
          <w:sz w:val="24"/>
          <w:szCs w:val="20"/>
        </w:rPr>
        <w:t>主体性维度</w:t>
      </w:r>
      <w:proofErr w:type="gramEnd"/>
      <w:r w:rsidR="00E6589D">
        <w:rPr>
          <w:rFonts w:ascii="宋体" w:hAnsi="Courier New" w:hint="eastAsia"/>
          <w:color w:val="000000" w:themeColor="text1"/>
          <w:sz w:val="24"/>
          <w:szCs w:val="20"/>
        </w:rPr>
        <w:t>对自由主义谋划的闯入。通过桑德尔的三个批评，我将</w:t>
      </w:r>
      <w:r w:rsidRPr="00C90885">
        <w:rPr>
          <w:rFonts w:ascii="宋体" w:hAnsi="Courier New" w:hint="eastAsia"/>
          <w:color w:val="000000" w:themeColor="text1"/>
          <w:sz w:val="24"/>
          <w:szCs w:val="20"/>
        </w:rPr>
        <w:t>论证桑德尔的批评是不够充分有效的</w:t>
      </w:r>
      <w:r w:rsidR="00E6589D">
        <w:rPr>
          <w:rFonts w:ascii="宋体" w:hAnsi="Courier New" w:hint="eastAsia"/>
          <w:color w:val="000000" w:themeColor="text1"/>
          <w:sz w:val="24"/>
          <w:szCs w:val="20"/>
        </w:rPr>
        <w:t>，并不能使我们“放弃”在原初状态中的主体</w:t>
      </w:r>
      <w:r w:rsidRPr="00C90885">
        <w:rPr>
          <w:rFonts w:ascii="宋体" w:hAnsi="Courier New" w:hint="eastAsia"/>
          <w:color w:val="000000" w:themeColor="text1"/>
          <w:sz w:val="24"/>
          <w:szCs w:val="20"/>
        </w:rPr>
        <w:t>。</w:t>
      </w:r>
      <w:r w:rsidR="00E6589D">
        <w:rPr>
          <w:rFonts w:ascii="宋体" w:hAnsi="Courier New" w:hint="eastAsia"/>
          <w:color w:val="000000" w:themeColor="text1"/>
          <w:sz w:val="24"/>
          <w:szCs w:val="20"/>
        </w:rPr>
        <w:t>然后，本文会从桑德尔</w:t>
      </w:r>
      <w:r w:rsidRPr="00C90885">
        <w:rPr>
          <w:rFonts w:ascii="宋体" w:hAnsi="Courier New" w:hint="eastAsia"/>
          <w:color w:val="000000" w:themeColor="text1"/>
          <w:sz w:val="24"/>
          <w:szCs w:val="20"/>
        </w:rPr>
        <w:t>具有创见性的着眼点上，</w:t>
      </w:r>
      <w:r w:rsidR="00E6589D">
        <w:rPr>
          <w:rFonts w:ascii="宋体" w:hAnsi="Courier New" w:hint="eastAsia"/>
          <w:color w:val="000000" w:themeColor="text1"/>
          <w:sz w:val="24"/>
          <w:szCs w:val="20"/>
        </w:rPr>
        <w:t>挖掘其</w:t>
      </w:r>
      <w:proofErr w:type="gramStart"/>
      <w:r w:rsidRPr="00C90885">
        <w:rPr>
          <w:rFonts w:ascii="宋体" w:hAnsi="Courier New" w:hint="eastAsia"/>
          <w:color w:val="000000" w:themeColor="text1"/>
          <w:sz w:val="24"/>
          <w:szCs w:val="20"/>
        </w:rPr>
        <w:t>其</w:t>
      </w:r>
      <w:proofErr w:type="gramEnd"/>
      <w:r w:rsidR="00E6589D">
        <w:rPr>
          <w:rFonts w:ascii="宋体" w:hAnsi="Courier New" w:hint="eastAsia"/>
          <w:color w:val="000000" w:themeColor="text1"/>
          <w:sz w:val="24"/>
          <w:szCs w:val="20"/>
        </w:rPr>
        <w:t>理论的积极意义，同时</w:t>
      </w:r>
      <w:r w:rsidRPr="00C90885">
        <w:rPr>
          <w:rFonts w:ascii="宋体" w:hAnsi="Courier New" w:hint="eastAsia"/>
          <w:color w:val="000000" w:themeColor="text1"/>
          <w:sz w:val="24"/>
          <w:szCs w:val="20"/>
        </w:rPr>
        <w:t>探讨桑德尔</w:t>
      </w:r>
      <w:r w:rsidR="00E6589D">
        <w:rPr>
          <w:rFonts w:ascii="宋体" w:hAnsi="Courier New" w:hint="eastAsia"/>
          <w:color w:val="000000" w:themeColor="text1"/>
          <w:sz w:val="24"/>
          <w:szCs w:val="20"/>
        </w:rPr>
        <w:t>对罗尔斯主体理论批评</w:t>
      </w:r>
      <w:r w:rsidRPr="00C90885">
        <w:rPr>
          <w:rFonts w:ascii="宋体" w:hAnsi="Courier New" w:hint="eastAsia"/>
          <w:color w:val="000000" w:themeColor="text1"/>
          <w:sz w:val="24"/>
          <w:szCs w:val="20"/>
        </w:rPr>
        <w:t>的得失。</w:t>
      </w:r>
    </w:p>
    <w:p w14:paraId="4C7C728B" w14:textId="77777777" w:rsidR="00A11195" w:rsidRPr="00C90885" w:rsidRDefault="00A11195">
      <w:pPr>
        <w:spacing w:line="360" w:lineRule="auto"/>
        <w:ind w:firstLineChars="200" w:firstLine="480"/>
        <w:rPr>
          <w:rStyle w:val="af3"/>
          <w:color w:val="000000" w:themeColor="text1"/>
        </w:rPr>
      </w:pPr>
    </w:p>
    <w:p w14:paraId="5D4309A6" w14:textId="23156C31" w:rsidR="00A11195" w:rsidRDefault="00C90885" w:rsidP="00003820">
      <w:pPr>
        <w:pStyle w:val="af6"/>
        <w:numPr>
          <w:ilvl w:val="0"/>
          <w:numId w:val="2"/>
        </w:numPr>
        <w:spacing w:before="240" w:after="240"/>
      </w:pPr>
      <w:r>
        <w:rPr>
          <w:rFonts w:hint="eastAsia"/>
        </w:rPr>
        <w:t>自我与目的的关系</w:t>
      </w:r>
    </w:p>
    <w:p w14:paraId="1E02389F" w14:textId="77777777" w:rsidR="00CF17A6" w:rsidRDefault="00003820" w:rsidP="00CF17A6">
      <w:pPr>
        <w:pStyle w:val="af6"/>
        <w:spacing w:beforeLines="0" w:before="0" w:afterLines="0" w:after="0" w:line="360" w:lineRule="auto"/>
        <w:ind w:firstLineChars="200" w:firstLine="480"/>
        <w:jc w:val="both"/>
        <w:rPr>
          <w:rFonts w:ascii="宋体" w:eastAsia="宋体" w:hAnsi="宋体"/>
          <w:sz w:val="24"/>
          <w:szCs w:val="24"/>
        </w:rPr>
      </w:pPr>
      <w:r>
        <w:rPr>
          <w:rFonts w:ascii="宋体" w:eastAsia="宋体" w:hAnsi="宋体" w:hint="eastAsia"/>
          <w:sz w:val="24"/>
          <w:szCs w:val="24"/>
        </w:rPr>
        <w:t>桑德尔对罗尔斯的主体理论的批评，把自我与目的的关系作为起点，通过理论重构，试图说明自我相对于目的的优先性是不成立的，以此打击自由主义所认为的权利相对于善的优先性。首先，桑德尔对罗尔斯式原初状态中的主体进行结构，然后以自我和目的的距离为标准重构了两个维度的行动主体，并把唯意志论维度的主体归于罗尔斯，而把认知维度的主体留给自己。从桑德尔的重构中，我们可以看出被称之为唯意志论维度的主体展现了自我相对于目的的优先性</w:t>
      </w:r>
      <w:r w:rsidR="00CF17A6">
        <w:rPr>
          <w:rFonts w:ascii="宋体" w:eastAsia="宋体" w:hAnsi="宋体" w:hint="eastAsia"/>
          <w:sz w:val="24"/>
          <w:szCs w:val="24"/>
        </w:rPr>
        <w:t>。</w:t>
      </w:r>
      <w:r>
        <w:rPr>
          <w:rFonts w:ascii="宋体" w:eastAsia="宋体" w:hAnsi="宋体" w:hint="eastAsia"/>
          <w:sz w:val="24"/>
          <w:szCs w:val="24"/>
        </w:rPr>
        <w:t>罗尔斯对于这一优先性的坚持</w:t>
      </w:r>
      <w:r w:rsidR="00CF17A6">
        <w:rPr>
          <w:rFonts w:ascii="宋体" w:eastAsia="宋体" w:hAnsi="宋体" w:hint="eastAsia"/>
          <w:sz w:val="24"/>
          <w:szCs w:val="24"/>
        </w:rPr>
        <w:t>既是为了针对功利主义，又是为了面对文化多元主义的挑战</w:t>
      </w:r>
      <w:r>
        <w:rPr>
          <w:rFonts w:ascii="宋体" w:eastAsia="宋体" w:hAnsi="宋体" w:hint="eastAsia"/>
          <w:sz w:val="24"/>
          <w:szCs w:val="24"/>
        </w:rPr>
        <w:t>，</w:t>
      </w:r>
      <w:r w:rsidR="00CF17A6">
        <w:rPr>
          <w:rFonts w:ascii="宋体" w:eastAsia="宋体" w:hAnsi="宋体" w:hint="eastAsia"/>
          <w:sz w:val="24"/>
          <w:szCs w:val="24"/>
        </w:rPr>
        <w:t>同时</w:t>
      </w:r>
      <w:r>
        <w:rPr>
          <w:rFonts w:ascii="宋体" w:eastAsia="宋体" w:hAnsi="宋体" w:hint="eastAsia"/>
          <w:sz w:val="24"/>
          <w:szCs w:val="24"/>
        </w:rPr>
        <w:t>也是他在近代宇宙论图示的理论背景下，对康德的理论继承</w:t>
      </w:r>
      <w:r w:rsidR="00CF17A6">
        <w:rPr>
          <w:rFonts w:ascii="宋体" w:eastAsia="宋体" w:hAnsi="宋体" w:hint="eastAsia"/>
          <w:sz w:val="24"/>
          <w:szCs w:val="24"/>
        </w:rPr>
        <w:t>。</w:t>
      </w:r>
    </w:p>
    <w:p w14:paraId="4A85CE77" w14:textId="25BAC8BA" w:rsidR="00CF17A6" w:rsidRPr="00003820" w:rsidRDefault="00CF17A6" w:rsidP="00CF17A6">
      <w:pPr>
        <w:pStyle w:val="af6"/>
        <w:spacing w:beforeLines="0" w:before="0" w:afterLines="0" w:after="0" w:line="360" w:lineRule="auto"/>
        <w:ind w:firstLineChars="200" w:firstLine="480"/>
        <w:jc w:val="both"/>
        <w:rPr>
          <w:rFonts w:ascii="宋体" w:eastAsia="宋体" w:hAnsi="宋体" w:hint="eastAsia"/>
          <w:sz w:val="24"/>
          <w:szCs w:val="24"/>
        </w:rPr>
      </w:pPr>
      <w:r>
        <w:rPr>
          <w:rFonts w:ascii="宋体" w:eastAsia="宋体" w:hAnsi="宋体"/>
          <w:sz w:val="24"/>
          <w:szCs w:val="24"/>
        </w:rPr>
        <w:t>通过理论重构</w:t>
      </w:r>
      <w:r>
        <w:rPr>
          <w:rFonts w:ascii="宋体" w:eastAsia="宋体" w:hAnsi="宋体" w:hint="eastAsia"/>
          <w:sz w:val="24"/>
          <w:szCs w:val="24"/>
        </w:rPr>
        <w:t>，</w:t>
      </w:r>
      <w:r>
        <w:rPr>
          <w:rFonts w:ascii="宋体" w:eastAsia="宋体" w:hAnsi="宋体"/>
          <w:sz w:val="24"/>
          <w:szCs w:val="24"/>
        </w:rPr>
        <w:t>桑德尔认为罗尔斯并不能处理好假设状态</w:t>
      </w:r>
      <w:r>
        <w:rPr>
          <w:rFonts w:ascii="宋体" w:eastAsia="宋体" w:hAnsi="宋体" w:hint="eastAsia"/>
          <w:sz w:val="24"/>
          <w:szCs w:val="24"/>
        </w:rPr>
        <w:t>（原初状态）和实践状态之间的关系，也没有成功地结合欧陆理性主义与英美经验主义。我将在这章的最后评价桑德尔的两个指责，并探讨指责所透露的现代性危机。</w:t>
      </w:r>
    </w:p>
    <w:p w14:paraId="00BB13D5" w14:textId="771F221F" w:rsidR="00A11195" w:rsidRPr="00665372" w:rsidRDefault="00E74C85" w:rsidP="00665372">
      <w:pPr>
        <w:pStyle w:val="af7"/>
        <w:spacing w:before="240" w:after="240"/>
      </w:pPr>
      <w:bookmarkStart w:id="4" w:name="_Toc7454684"/>
      <w:bookmarkStart w:id="5" w:name="_Toc1417258306"/>
      <w:r w:rsidRPr="00665372">
        <w:rPr>
          <w:rFonts w:hint="eastAsia"/>
        </w:rPr>
        <w:t>（一）</w:t>
      </w:r>
      <w:bookmarkEnd w:id="4"/>
      <w:bookmarkEnd w:id="5"/>
      <w:r w:rsidR="00D031E7">
        <w:rPr>
          <w:rFonts w:hint="eastAsia"/>
        </w:rPr>
        <w:t>理论重构：行动主体的唯意志论维度和认知</w:t>
      </w:r>
      <w:r w:rsidR="00366E6E" w:rsidRPr="00366E6E">
        <w:rPr>
          <w:rFonts w:hint="eastAsia"/>
        </w:rPr>
        <w:t>维度</w:t>
      </w:r>
    </w:p>
    <w:p w14:paraId="3CA881FE" w14:textId="77777777" w:rsidR="00A377F5" w:rsidRDefault="00366E6E" w:rsidP="00366E6E">
      <w:pPr>
        <w:spacing w:line="360" w:lineRule="auto"/>
        <w:ind w:firstLineChars="200" w:firstLine="480"/>
        <w:rPr>
          <w:rFonts w:ascii="宋体" w:hAnsi="Courier New"/>
          <w:color w:val="000000" w:themeColor="text1"/>
          <w:sz w:val="24"/>
          <w:szCs w:val="20"/>
        </w:rPr>
      </w:pPr>
      <w:r w:rsidRPr="00366E6E">
        <w:rPr>
          <w:rFonts w:ascii="宋体" w:hAnsi="Courier New"/>
          <w:color w:val="000000" w:themeColor="text1"/>
          <w:sz w:val="24"/>
          <w:szCs w:val="20"/>
        </w:rPr>
        <w:t>自我的本质和属性</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自我认同与社会归属</w:t>
      </w:r>
      <w:r w:rsidRPr="00366E6E">
        <w:rPr>
          <w:rFonts w:ascii="宋体" w:hAnsi="Courier New" w:hint="eastAsia"/>
          <w:color w:val="000000" w:themeColor="text1"/>
          <w:sz w:val="24"/>
          <w:szCs w:val="20"/>
        </w:rPr>
        <w:t>、不同主体间的关系都是主体理论的重要构成部分，而自我的本质与属性或者说自我认同是主体理论的第一步，而自我与所追求的目的的关系体现着桑德尔与罗尔斯在自我认同上的争论。</w:t>
      </w:r>
    </w:p>
    <w:p w14:paraId="0AC59025" w14:textId="3732FF93" w:rsidR="00366E6E" w:rsidRPr="00366E6E" w:rsidRDefault="00366E6E" w:rsidP="00366E6E">
      <w:pPr>
        <w:spacing w:line="360" w:lineRule="auto"/>
        <w:ind w:firstLineChars="200" w:firstLine="480"/>
        <w:rPr>
          <w:rFonts w:ascii="宋体" w:hAnsi="Courier New"/>
          <w:color w:val="000000" w:themeColor="text1"/>
          <w:sz w:val="24"/>
          <w:szCs w:val="20"/>
        </w:rPr>
      </w:pPr>
      <w:r w:rsidRPr="00366E6E">
        <w:rPr>
          <w:rFonts w:ascii="宋体" w:hAnsi="Courier New" w:hint="eastAsia"/>
          <w:color w:val="000000" w:themeColor="text1"/>
          <w:sz w:val="24"/>
          <w:szCs w:val="20"/>
        </w:rPr>
        <w:t>桑德尔在处理自我与目的的关系时，使用了“占有”这一 “间距性”</w:t>
      </w:r>
      <w:r w:rsidRPr="00366E6E">
        <w:rPr>
          <w:rFonts w:ascii="宋体" w:hAnsi="Courier New"/>
          <w:color w:val="000000" w:themeColor="text1"/>
          <w:sz w:val="24"/>
          <w:szCs w:val="20"/>
          <w:vertAlign w:val="superscript"/>
        </w:rPr>
        <w:footnoteReference w:id="8"/>
      </w:r>
      <w:r w:rsidRPr="00366E6E">
        <w:rPr>
          <w:rFonts w:ascii="宋体" w:hAnsi="Courier New" w:hint="eastAsia"/>
          <w:color w:val="000000" w:themeColor="text1"/>
          <w:sz w:val="24"/>
          <w:szCs w:val="20"/>
        </w:rPr>
        <w:t>概念。</w:t>
      </w:r>
      <w:r w:rsidR="00A377F5">
        <w:rPr>
          <w:rFonts w:ascii="宋体" w:hAnsi="Courier New" w:hint="eastAsia"/>
          <w:color w:val="000000" w:themeColor="text1"/>
          <w:sz w:val="24"/>
          <w:szCs w:val="20"/>
        </w:rPr>
        <w:lastRenderedPageBreak/>
        <w:t>意思是说，</w:t>
      </w:r>
      <w:r w:rsidRPr="00366E6E">
        <w:rPr>
          <w:rFonts w:ascii="宋体" w:hAnsi="Courier New" w:hint="eastAsia"/>
          <w:color w:val="000000" w:themeColor="text1"/>
          <w:sz w:val="24"/>
          <w:szCs w:val="20"/>
        </w:rPr>
        <w:t>如果说我“占有”某一特征、计划、欲望，是</w:t>
      </w:r>
      <w:r w:rsidR="00A377F5">
        <w:rPr>
          <w:rFonts w:ascii="宋体" w:hAnsi="Courier New" w:hint="eastAsia"/>
          <w:color w:val="000000" w:themeColor="text1"/>
          <w:sz w:val="24"/>
          <w:szCs w:val="20"/>
        </w:rPr>
        <w:t>指</w:t>
      </w:r>
      <w:r w:rsidRPr="00366E6E">
        <w:rPr>
          <w:rFonts w:ascii="宋体" w:hAnsi="Courier New" w:hint="eastAsia"/>
          <w:color w:val="000000" w:themeColor="text1"/>
          <w:sz w:val="24"/>
          <w:szCs w:val="20"/>
        </w:rPr>
        <w:t>在与之相关的意义上它是“我的”而不是他人的，在与之相别的意义上它是“我的”而不是“我”。在这里“间距性”意味着自我与所追求的目的之间的距离问题，如果自我与目的的距离不断增长，自我将逐渐失去对目的的掌握，自我对目的的“占有”就被剥夺了；如果自我与目的的距离逐渐缩短，目的的力量是如此之大以至于自我反而被它所控制，自我对目的的“占有”也在另一个意义上被剥夺了。对于前者，目的不再是“我的”，对于后者，目的甚至变成了“我”。因此，自我需要与目的相区别，否则会沦落为彻底情境化的自我，随着流变的经验而迷失自我；自我需要与目的相联系，否则一个纯粹先验化的自我是幽灵般的主体，对于政治哲学讨论正义问题时显得毫无说服力。</w:t>
      </w:r>
    </w:p>
    <w:p w14:paraId="5837A0E7" w14:textId="62DF6B69" w:rsidR="00366E6E" w:rsidRPr="00366E6E" w:rsidRDefault="00366E6E" w:rsidP="00366E6E">
      <w:pPr>
        <w:spacing w:line="360" w:lineRule="auto"/>
        <w:ind w:firstLineChars="200" w:firstLine="480"/>
        <w:rPr>
          <w:rFonts w:ascii="宋体" w:hAnsi="Courier New"/>
          <w:color w:val="000000" w:themeColor="text1"/>
          <w:sz w:val="24"/>
          <w:szCs w:val="20"/>
        </w:rPr>
      </w:pPr>
      <w:r w:rsidRPr="00366E6E">
        <w:rPr>
          <w:rFonts w:ascii="宋体" w:hAnsi="Courier New" w:hint="eastAsia"/>
          <w:color w:val="000000" w:themeColor="text1"/>
          <w:sz w:val="24"/>
          <w:szCs w:val="20"/>
        </w:rPr>
        <w:t>自我作为一个有目的的存在者，如何“获得”目的？一种解释是将自我与目的的距离拉开，即</w:t>
      </w:r>
      <w:r w:rsidR="00A377F5">
        <w:rPr>
          <w:rFonts w:ascii="宋体" w:hAnsi="Courier New" w:hint="eastAsia"/>
          <w:color w:val="000000" w:themeColor="text1"/>
          <w:sz w:val="24"/>
          <w:szCs w:val="20"/>
        </w:rPr>
        <w:t>主张</w:t>
      </w:r>
      <w:r w:rsidRPr="00366E6E">
        <w:rPr>
          <w:rFonts w:ascii="宋体" w:hAnsi="Courier New" w:hint="eastAsia"/>
          <w:color w:val="000000" w:themeColor="text1"/>
          <w:sz w:val="24"/>
          <w:szCs w:val="20"/>
        </w:rPr>
        <w:t>自我选择了目的；另一种解释是使自我与目的的边界相模糊，即</w:t>
      </w:r>
      <w:r w:rsidR="00A377F5">
        <w:rPr>
          <w:rFonts w:ascii="宋体" w:hAnsi="Courier New" w:hint="eastAsia"/>
          <w:color w:val="000000" w:themeColor="text1"/>
          <w:sz w:val="24"/>
          <w:szCs w:val="20"/>
        </w:rPr>
        <w:t>认为</w:t>
      </w:r>
      <w:r w:rsidRPr="00366E6E">
        <w:rPr>
          <w:rFonts w:ascii="宋体" w:hAnsi="Courier New" w:hint="eastAsia"/>
          <w:color w:val="000000" w:themeColor="text1"/>
          <w:sz w:val="24"/>
          <w:szCs w:val="20"/>
        </w:rPr>
        <w:t>自我发现了目的。这两种解释分别体现了行为主体的唯意志论维度和认知维度。</w:t>
      </w:r>
    </w:p>
    <w:p w14:paraId="692496FF" w14:textId="37F9A8FF" w:rsidR="00366E6E" w:rsidRPr="00366E6E" w:rsidRDefault="00366E6E" w:rsidP="00366E6E">
      <w:pPr>
        <w:spacing w:line="360" w:lineRule="auto"/>
        <w:ind w:firstLineChars="200" w:firstLine="480"/>
        <w:rPr>
          <w:rFonts w:ascii="宋体" w:hAnsi="Courier New"/>
          <w:color w:val="000000" w:themeColor="text1"/>
          <w:sz w:val="24"/>
          <w:szCs w:val="20"/>
        </w:rPr>
      </w:pPr>
      <w:r w:rsidRPr="00366E6E">
        <w:rPr>
          <w:rFonts w:ascii="宋体" w:hAnsi="Courier New" w:hint="eastAsia"/>
          <w:color w:val="000000" w:themeColor="text1"/>
          <w:sz w:val="24"/>
          <w:szCs w:val="20"/>
        </w:rPr>
        <w:t>唯意志论维度的自我与目的的分</w:t>
      </w:r>
      <w:r w:rsidR="00A377F5">
        <w:rPr>
          <w:rFonts w:ascii="宋体" w:hAnsi="Courier New" w:hint="eastAsia"/>
          <w:color w:val="000000" w:themeColor="text1"/>
          <w:sz w:val="24"/>
          <w:szCs w:val="20"/>
        </w:rPr>
        <w:t>离，使目的的流变波动不干扰自我本身的完整性，自我成为既定的，即</w:t>
      </w:r>
      <w:r w:rsidRPr="00366E6E">
        <w:rPr>
          <w:rFonts w:ascii="宋体" w:hAnsi="Courier New" w:hint="eastAsia"/>
          <w:color w:val="000000" w:themeColor="text1"/>
          <w:sz w:val="24"/>
          <w:szCs w:val="20"/>
        </w:rPr>
        <w:t>一次性就被确定下来的，而目的对于这样的自我来说只是选择对象，是意志发挥着作用跨越、克服了自我和作为选择对象的目的之间的距离。</w:t>
      </w:r>
      <w:r w:rsidR="00A377F5">
        <w:rPr>
          <w:rFonts w:ascii="宋体" w:hAnsi="Courier New" w:hint="eastAsia"/>
          <w:color w:val="000000" w:themeColor="text1"/>
          <w:sz w:val="24"/>
          <w:szCs w:val="20"/>
        </w:rPr>
        <w:t>因此，这一既定界限的自我超出于目的而使自我优先于目的，</w:t>
      </w:r>
      <w:r w:rsidRPr="00366E6E">
        <w:rPr>
          <w:rFonts w:ascii="宋体" w:hAnsi="Courier New" w:hint="eastAsia"/>
          <w:color w:val="000000" w:themeColor="text1"/>
          <w:sz w:val="24"/>
          <w:szCs w:val="20"/>
        </w:rPr>
        <w:t>桑德尔认为罗尔斯在这个理论基础上提出“权利优先于善”。</w:t>
      </w:r>
    </w:p>
    <w:p w14:paraId="3BC1A46E" w14:textId="7B60F598" w:rsidR="00366E6E" w:rsidRPr="00366E6E" w:rsidRDefault="00366E6E" w:rsidP="00366E6E">
      <w:pPr>
        <w:spacing w:line="360" w:lineRule="auto"/>
        <w:ind w:firstLineChars="200" w:firstLine="480"/>
        <w:rPr>
          <w:rFonts w:ascii="宋体" w:hAnsi="Courier New"/>
          <w:color w:val="000000" w:themeColor="text1"/>
          <w:sz w:val="24"/>
          <w:szCs w:val="20"/>
        </w:rPr>
      </w:pPr>
      <w:r w:rsidRPr="00366E6E">
        <w:rPr>
          <w:rFonts w:ascii="宋体" w:hAnsi="Courier New" w:hint="eastAsia"/>
          <w:color w:val="000000" w:themeColor="text1"/>
          <w:sz w:val="24"/>
          <w:szCs w:val="20"/>
        </w:rPr>
        <w:t>认知维度的自我不断反思目的并逐渐深入到对自我本身的反思，使目的得以作为构成性属性成为自我的一部分，从而主体的界限是开放的。可能会有人对认知维度的自我产生危机感，担心这样出于经验的流变之中的自我是容易“无法区分我</w:t>
      </w:r>
      <w:proofErr w:type="gramStart"/>
      <w:r w:rsidRPr="00366E6E">
        <w:rPr>
          <w:rFonts w:ascii="宋体" w:hAnsi="Courier New" w:hint="eastAsia"/>
          <w:color w:val="000000" w:themeColor="text1"/>
          <w:sz w:val="24"/>
          <w:szCs w:val="20"/>
        </w:rPr>
        <w:t>之</w:t>
      </w:r>
      <w:proofErr w:type="gramEnd"/>
      <w:r w:rsidRPr="00366E6E">
        <w:rPr>
          <w:rFonts w:ascii="宋体" w:hAnsi="Courier New" w:hint="eastAsia"/>
          <w:color w:val="000000" w:themeColor="text1"/>
          <w:sz w:val="24"/>
          <w:szCs w:val="20"/>
        </w:rPr>
        <w:t>所有与我</w:t>
      </w:r>
      <w:proofErr w:type="gramStart"/>
      <w:r w:rsidRPr="00366E6E">
        <w:rPr>
          <w:rFonts w:ascii="宋体" w:hAnsi="Courier New" w:hint="eastAsia"/>
          <w:color w:val="000000" w:themeColor="text1"/>
          <w:sz w:val="24"/>
          <w:szCs w:val="20"/>
        </w:rPr>
        <w:t>之</w:t>
      </w:r>
      <w:proofErr w:type="gramEnd"/>
      <w:r w:rsidRPr="00366E6E">
        <w:rPr>
          <w:rFonts w:ascii="宋体" w:hAnsi="Courier New" w:hint="eastAsia"/>
          <w:color w:val="000000" w:themeColor="text1"/>
          <w:sz w:val="24"/>
          <w:szCs w:val="20"/>
        </w:rPr>
        <w:t>所是，我就处于可能被环境的海洋所淹没的危险之中”</w:t>
      </w:r>
      <w:r w:rsidRPr="00366E6E">
        <w:rPr>
          <w:rFonts w:ascii="宋体" w:hAnsi="Courier New"/>
          <w:color w:val="000000" w:themeColor="text1"/>
          <w:sz w:val="24"/>
          <w:szCs w:val="20"/>
          <w:vertAlign w:val="superscript"/>
        </w:rPr>
        <w:footnoteReference w:id="9"/>
      </w:r>
      <w:r w:rsidRPr="00366E6E">
        <w:rPr>
          <w:rFonts w:ascii="宋体" w:hAnsi="Courier New" w:hint="eastAsia"/>
          <w:color w:val="000000" w:themeColor="text1"/>
          <w:sz w:val="24"/>
          <w:szCs w:val="20"/>
        </w:rPr>
        <w:t>，然而桑德尔却认为反思性是一种距离化的能力，反思目的逐渐深化到反思自我本身，使自我成为了自我的反思对象，向内关注。于是我所着迷的目的就作为反思的对象，和自我之间得到空间被保有了；自我本身也成为了反思的对象，探究者自我的本性，筛选性地将目的作为属性内化为自我的构成部分。这种反思自我的能力体现着</w:t>
      </w:r>
      <w:r w:rsidR="00A377F5">
        <w:rPr>
          <w:rFonts w:ascii="宋体" w:hAnsi="Courier New" w:hint="eastAsia"/>
          <w:color w:val="000000" w:themeColor="text1"/>
          <w:sz w:val="24"/>
          <w:szCs w:val="20"/>
        </w:rPr>
        <w:t>伦理学家托马斯·</w:t>
      </w:r>
      <w:r w:rsidRPr="00366E6E">
        <w:rPr>
          <w:rFonts w:ascii="宋体" w:hAnsi="Courier New" w:hint="eastAsia"/>
          <w:color w:val="000000" w:themeColor="text1"/>
          <w:sz w:val="24"/>
          <w:szCs w:val="20"/>
        </w:rPr>
        <w:t>内格尔所指的我们自身内部的冲突，既退后一步像看待</w:t>
      </w:r>
      <w:r w:rsidRPr="00366E6E">
        <w:rPr>
          <w:rFonts w:ascii="宋体" w:hAnsi="Courier New" w:hint="eastAsia"/>
          <w:color w:val="000000" w:themeColor="text1"/>
          <w:sz w:val="24"/>
          <w:szCs w:val="20"/>
        </w:rPr>
        <w:lastRenderedPageBreak/>
        <w:t>一只蚂蚁一样审视我们自己的人生，又不得不严肃认真地对待我们自己的生活并参与其中。</w:t>
      </w:r>
    </w:p>
    <w:p w14:paraId="0ECDEA1A" w14:textId="51BACAF8" w:rsidR="00366E6E" w:rsidRPr="00366E6E" w:rsidRDefault="00366E6E" w:rsidP="00366E6E">
      <w:pPr>
        <w:spacing w:line="360" w:lineRule="auto"/>
        <w:ind w:firstLineChars="200" w:firstLine="480"/>
        <w:rPr>
          <w:rFonts w:ascii="宋体" w:hAnsi="Courier New"/>
          <w:color w:val="000000" w:themeColor="text1"/>
          <w:sz w:val="24"/>
          <w:szCs w:val="20"/>
        </w:rPr>
      </w:pPr>
      <w:r w:rsidRPr="00366E6E">
        <w:rPr>
          <w:rFonts w:ascii="宋体" w:hAnsi="Courier New"/>
          <w:color w:val="000000" w:themeColor="text1"/>
          <w:sz w:val="24"/>
          <w:szCs w:val="20"/>
        </w:rPr>
        <w:t>桑德尔区分了唯意志论和认知维度的自我理解</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认为罗尔斯的自我是唯意志论的自我</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是</w:t>
      </w:r>
      <w:r w:rsidRPr="00366E6E">
        <w:rPr>
          <w:rFonts w:ascii="宋体" w:hAnsi="Courier New" w:hint="eastAsia"/>
          <w:color w:val="000000" w:themeColor="text1"/>
          <w:sz w:val="24"/>
          <w:szCs w:val="20"/>
        </w:rPr>
        <w:t>作为占有主体的自我。因为目的是“我的”而不是“他的”，自我与目的相联系，又因为目的是“我有”而不是“我是”，自我与目的保持距离。这样的自我既然无论面对什么目的都不能突破自身的界限，那么任何目的和欲望都是被选择的，这样的选择只是目的与最佳实现手段结合的“纯偏好性的选择”，桑德尔认为在这个意义上罗尔斯落入了自己“最讨厌”的任意性之中，这种选择非但没有体现主体意志的重要性，反而是主体意志弱化的表现、即使这个唯意志论的自我去反思，也仅仅是有限范围内的，基于主体需要、欲望强度、可欲性，和基于集中可供选择的计划和可能的结果的，无法通达到自我本身。</w:t>
      </w:r>
    </w:p>
    <w:p w14:paraId="129DAB02" w14:textId="7B29DB9A" w:rsidR="00A11195" w:rsidRPr="00665372" w:rsidRDefault="00A11195" w:rsidP="00366E6E">
      <w:pPr>
        <w:spacing w:line="360" w:lineRule="auto"/>
        <w:rPr>
          <w:rFonts w:ascii="宋体" w:hAnsi="Courier New"/>
          <w:color w:val="000000" w:themeColor="text1"/>
          <w:sz w:val="24"/>
          <w:szCs w:val="20"/>
        </w:rPr>
      </w:pPr>
    </w:p>
    <w:p w14:paraId="7553D105" w14:textId="21BE75D5" w:rsidR="00A11195" w:rsidRPr="00366E6E" w:rsidRDefault="00E74C85" w:rsidP="00366E6E">
      <w:pPr>
        <w:pStyle w:val="af7"/>
        <w:spacing w:before="240" w:after="240"/>
        <w:rPr>
          <w:rStyle w:val="af3"/>
          <w:rFonts w:asciiTheme="majorHAnsi" w:eastAsia="黑体" w:hAnsiTheme="majorHAnsi" w:cstheme="majorBidi"/>
          <w:sz w:val="28"/>
          <w:szCs w:val="32"/>
        </w:rPr>
      </w:pPr>
      <w:bookmarkStart w:id="6" w:name="_Toc7454685"/>
      <w:bookmarkStart w:id="7" w:name="_Toc2119220065"/>
      <w:r w:rsidRPr="00665372">
        <w:rPr>
          <w:rFonts w:hint="eastAsia"/>
        </w:rPr>
        <w:t>（二）</w:t>
      </w:r>
      <w:r w:rsidR="00366E6E" w:rsidRPr="00366E6E">
        <w:rPr>
          <w:rFonts w:hint="eastAsia"/>
        </w:rPr>
        <w:t>罗尔斯：自我的优先性及理论来源</w:t>
      </w:r>
      <w:bookmarkEnd w:id="6"/>
      <w:bookmarkEnd w:id="7"/>
    </w:p>
    <w:p w14:paraId="403C940A" w14:textId="22DB0B53"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color w:val="000000" w:themeColor="text1"/>
          <w:sz w:val="24"/>
          <w:szCs w:val="20"/>
        </w:rPr>
        <w:t>为什么罗尔斯坚持与目的界限清晰的自我</w:t>
      </w:r>
      <w:r w:rsidRPr="00366E6E">
        <w:rPr>
          <w:rFonts w:ascii="宋体" w:hAnsi="Courier New" w:hint="eastAsia"/>
          <w:color w:val="000000" w:themeColor="text1"/>
          <w:sz w:val="24"/>
          <w:szCs w:val="20"/>
        </w:rPr>
        <w:t>？首先是出于罗尔斯批判功利主义的需要。《正义论》在一开始就批评功利主义，认为它的“社会合作的观点是把个人的选择原则扩展到社会的结果，然后，为了使这种扩展生效，就通过公平和同情的观察者的想象把所有的人合称为一个人。功利主义并不在人与人之间做出严格的区分”</w:t>
      </w:r>
      <w:r w:rsidRPr="00366E6E">
        <w:rPr>
          <w:rFonts w:ascii="宋体" w:hAnsi="Courier New"/>
          <w:color w:val="000000" w:themeColor="text1"/>
          <w:sz w:val="24"/>
          <w:szCs w:val="20"/>
          <w:vertAlign w:val="superscript"/>
        </w:rPr>
        <w:footnoteReference w:id="10"/>
      </w:r>
      <w:r w:rsidRPr="00366E6E">
        <w:rPr>
          <w:rFonts w:ascii="宋体" w:hAnsi="Courier New" w:hint="eastAsia"/>
          <w:color w:val="000000" w:themeColor="text1"/>
          <w:sz w:val="24"/>
          <w:szCs w:val="20"/>
        </w:rPr>
        <w:t>。没有在个体与个体间区分，使个体失去独立性，从而给</w:t>
      </w:r>
      <w:r w:rsidR="004F1400">
        <w:rPr>
          <w:rFonts w:ascii="宋体" w:hAnsi="Courier New" w:hint="eastAsia"/>
          <w:color w:val="000000" w:themeColor="text1"/>
          <w:sz w:val="24"/>
          <w:szCs w:val="20"/>
        </w:rPr>
        <w:t>对个人权利的侵害</w:t>
      </w:r>
      <w:r w:rsidRPr="00366E6E">
        <w:rPr>
          <w:rFonts w:ascii="宋体" w:hAnsi="Courier New" w:hint="eastAsia"/>
          <w:color w:val="000000" w:themeColor="text1"/>
          <w:sz w:val="24"/>
          <w:szCs w:val="20"/>
        </w:rPr>
        <w:t>以可趁之机。功利主义把效用最大化的主张作为衡量一个规则、政策、行动的合法或正义与否的标准，导致了以最大幸福的标准损害了个人权利的状况的出现。罗尔斯针对这种情况，正如前文所述的“自我对其目的的优先性，支撑着权利对善的优先性”，强调自我对目的的优先性是为了提出权利优先于善，正义是社会的首要德行，从而反对功利主义对个人权利的侵害。其次，罗尔斯针对功利主义而部分采纳了康德的道义论的主张，然而它并不满意康德学说中的形而上学成分，因此在面对康德式道义普遍主义与其经验适用性之间的矛盾时，采取了同时对欧陆理性主义和英美经验主义取长避短的方法来实现他的原初状态中的主体设想，而自我对目的的优先性是罗尔斯对康德的目的王国和自律概念的</w:t>
      </w:r>
      <w:r w:rsidRPr="00366E6E">
        <w:rPr>
          <w:rFonts w:ascii="宋体" w:hAnsi="Courier New" w:hint="eastAsia"/>
          <w:color w:val="000000" w:themeColor="text1"/>
          <w:sz w:val="24"/>
          <w:szCs w:val="20"/>
        </w:rPr>
        <w:lastRenderedPageBreak/>
        <w:t>保留和继承。</w:t>
      </w:r>
      <w:r w:rsidRPr="00366E6E">
        <w:rPr>
          <w:rFonts w:ascii="宋体" w:hAnsi="Courier New"/>
          <w:color w:val="000000" w:themeColor="text1"/>
          <w:sz w:val="24"/>
          <w:szCs w:val="20"/>
          <w:vertAlign w:val="superscript"/>
        </w:rPr>
        <w:footnoteReference w:id="11"/>
      </w:r>
      <w:r w:rsidRPr="00366E6E">
        <w:rPr>
          <w:rFonts w:ascii="宋体" w:hAnsi="Courier New" w:hint="eastAsia"/>
          <w:color w:val="000000" w:themeColor="text1"/>
          <w:sz w:val="24"/>
          <w:szCs w:val="20"/>
        </w:rPr>
        <w:t>此外，我认为对与目的界限清晰的自我的坚持，是罗尔斯对文化多元主义的挑战的回应。在《政治自由主义》中，相互各异的“元文化”被称为“大全教义体系”，而要使文化观念不同的各方的相互合作得以可能，政治领域就需要独立于各种各样的“大全教义体系”，文化与制度的联系需要被弱化。</w:t>
      </w:r>
      <w:r w:rsidRPr="00366E6E">
        <w:rPr>
          <w:rFonts w:ascii="宋体" w:hAnsi="Courier New"/>
          <w:color w:val="000000" w:themeColor="text1"/>
          <w:sz w:val="24"/>
          <w:szCs w:val="20"/>
          <w:vertAlign w:val="superscript"/>
        </w:rPr>
        <w:footnoteReference w:id="12"/>
      </w:r>
      <w:r w:rsidRPr="00366E6E">
        <w:rPr>
          <w:rFonts w:ascii="宋体" w:hAnsi="Courier New" w:hint="eastAsia"/>
          <w:color w:val="000000" w:themeColor="text1"/>
          <w:sz w:val="24"/>
          <w:szCs w:val="20"/>
        </w:rPr>
        <w:t>这种联系的弱化需要人是“理性的”，人是否是理性的并不在于他的目的是什么，而是在于他追求其目的的能力。</w:t>
      </w:r>
      <w:r w:rsidRPr="00366E6E">
        <w:rPr>
          <w:rFonts w:ascii="宋体" w:hAnsi="Courier New"/>
          <w:color w:val="000000" w:themeColor="text1"/>
          <w:sz w:val="24"/>
          <w:szCs w:val="20"/>
          <w:vertAlign w:val="superscript"/>
        </w:rPr>
        <w:footnoteReference w:id="13"/>
      </w:r>
      <w:r w:rsidRPr="00366E6E">
        <w:rPr>
          <w:rFonts w:ascii="宋体" w:hAnsi="Courier New" w:hint="eastAsia"/>
          <w:color w:val="000000" w:themeColor="text1"/>
          <w:sz w:val="24"/>
          <w:szCs w:val="20"/>
        </w:rPr>
        <w:t>在这个意义上，自我优先于目的，是为了在文化多元社会中促进原初状态中各方达成合作契约、选择正义原则。</w:t>
      </w:r>
    </w:p>
    <w:p w14:paraId="6F080844" w14:textId="45616C9A"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color w:val="000000" w:themeColor="text1"/>
          <w:sz w:val="24"/>
          <w:szCs w:val="20"/>
        </w:rPr>
        <w:t>自我与目的的关系作为对罗尔斯的主体理论的重构第一步</w:t>
      </w:r>
      <w:r w:rsidRPr="00366E6E">
        <w:rPr>
          <w:rFonts w:ascii="宋体" w:hAnsi="Courier New" w:hint="eastAsia"/>
          <w:color w:val="000000" w:themeColor="text1"/>
          <w:sz w:val="24"/>
          <w:szCs w:val="20"/>
        </w:rPr>
        <w:t>，可以</w:t>
      </w:r>
      <w:r w:rsidR="009B2F00">
        <w:rPr>
          <w:rFonts w:ascii="宋体" w:hAnsi="Courier New" w:hint="eastAsia"/>
          <w:color w:val="000000" w:themeColor="text1"/>
          <w:sz w:val="24"/>
          <w:szCs w:val="20"/>
        </w:rPr>
        <w:t>从中</w:t>
      </w:r>
      <w:r w:rsidRPr="00366E6E">
        <w:rPr>
          <w:rFonts w:ascii="宋体" w:hAnsi="Courier New" w:hint="eastAsia"/>
          <w:color w:val="000000" w:themeColor="text1"/>
          <w:sz w:val="24"/>
          <w:szCs w:val="20"/>
        </w:rPr>
        <w:t>发现罗尔斯的“自我”的理论来源，既体现了与康德的目的王国和自律的“亲缘性”，又是近代宇宙论图示的展现。</w:t>
      </w:r>
    </w:p>
    <w:p w14:paraId="2232013B" w14:textId="2525B213"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hint="eastAsia"/>
          <w:color w:val="000000" w:themeColor="text1"/>
          <w:sz w:val="24"/>
          <w:szCs w:val="20"/>
        </w:rPr>
        <w:t>首先，罗尔斯的主体是对康德的目的王国的借鉴。“每个有理性的东西都须服从这样的规律，不论是谁在任何时候都不应把自己和他人仅仅当作工具，而应该永远看作自身就是目的。”</w:t>
      </w:r>
      <w:r w:rsidRPr="00366E6E">
        <w:rPr>
          <w:rFonts w:ascii="宋体" w:hAnsi="Courier New"/>
          <w:color w:val="000000" w:themeColor="text1"/>
          <w:sz w:val="24"/>
          <w:szCs w:val="20"/>
          <w:vertAlign w:val="superscript"/>
        </w:rPr>
        <w:footnoteReference w:id="14"/>
      </w:r>
      <w:r w:rsidRPr="00366E6E">
        <w:rPr>
          <w:rFonts w:ascii="宋体" w:hAnsi="Courier New" w:hint="eastAsia"/>
          <w:color w:val="000000" w:themeColor="text1"/>
          <w:sz w:val="24"/>
          <w:szCs w:val="20"/>
        </w:rPr>
        <w:t>只有在主体被看作一个基于自由意志而作为目的与工具相区分的存在时，才使目的王国的建构得以可能。罗尔斯继承了主体作为目的王国成员的理论构想，重视自我的意志作用，从而使自我选择目的——此“目的”指</w:t>
      </w:r>
      <w:r w:rsidR="001B6BC2">
        <w:rPr>
          <w:rFonts w:ascii="宋体" w:hAnsi="Courier New" w:hint="eastAsia"/>
          <w:color w:val="000000" w:themeColor="text1"/>
          <w:sz w:val="24"/>
          <w:szCs w:val="20"/>
        </w:rPr>
        <w:t>自我所追求的</w:t>
      </w:r>
      <w:r w:rsidRPr="00366E6E">
        <w:rPr>
          <w:rFonts w:ascii="宋体" w:hAnsi="Courier New" w:hint="eastAsia"/>
          <w:color w:val="000000" w:themeColor="text1"/>
          <w:sz w:val="24"/>
          <w:szCs w:val="20"/>
        </w:rPr>
        <w:t>特殊欲望和目的，区别于前面的一般性的目的王国的“</w:t>
      </w:r>
      <w:r w:rsidR="0024335A">
        <w:rPr>
          <w:rFonts w:ascii="宋体" w:hAnsi="Courier New" w:hint="eastAsia"/>
          <w:color w:val="000000" w:themeColor="text1"/>
          <w:sz w:val="24"/>
          <w:szCs w:val="20"/>
        </w:rPr>
        <w:t>目的”——来为自我的优先性提供理由。而只有在原初状态中摒弃目的被包含在其间的</w:t>
      </w:r>
      <w:r w:rsidRPr="00366E6E">
        <w:rPr>
          <w:rFonts w:ascii="宋体" w:hAnsi="Courier New" w:hint="eastAsia"/>
          <w:color w:val="000000" w:themeColor="text1"/>
          <w:sz w:val="24"/>
          <w:szCs w:val="20"/>
        </w:rPr>
        <w:t>环境和自然的任意性和偶然性，才能意志自律，作为理性的立法者而通向自由，而不是受到自然和环境的他律的支配。</w:t>
      </w:r>
    </w:p>
    <w:p w14:paraId="7365F6E4" w14:textId="77777777"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color w:val="000000" w:themeColor="text1"/>
          <w:sz w:val="24"/>
          <w:szCs w:val="20"/>
        </w:rPr>
        <w:t>其次</w:t>
      </w:r>
      <w:r w:rsidRPr="00366E6E">
        <w:rPr>
          <w:rFonts w:ascii="宋体" w:hAnsi="Courier New" w:hint="eastAsia"/>
          <w:color w:val="000000" w:themeColor="text1"/>
          <w:sz w:val="24"/>
          <w:szCs w:val="20"/>
        </w:rPr>
        <w:t>，罗尔斯的主体理论是在近代宇宙论图示的背景之下的。正如</w:t>
      </w:r>
      <w:proofErr w:type="gramStart"/>
      <w:r w:rsidRPr="00366E6E">
        <w:rPr>
          <w:rFonts w:ascii="宋体" w:hAnsi="Courier New" w:hint="eastAsia"/>
          <w:color w:val="000000" w:themeColor="text1"/>
          <w:sz w:val="24"/>
          <w:szCs w:val="20"/>
        </w:rPr>
        <w:t>洛</w:t>
      </w:r>
      <w:proofErr w:type="gramEnd"/>
      <w:r w:rsidRPr="00366E6E">
        <w:rPr>
          <w:rFonts w:ascii="宋体" w:hAnsi="Courier New" w:hint="eastAsia"/>
          <w:color w:val="000000" w:themeColor="text1"/>
          <w:sz w:val="24"/>
          <w:szCs w:val="20"/>
        </w:rPr>
        <w:t>维特在《自然、历史与存在主义》中所说，由于天文学的大发现，使近代的宇宙不再像古希腊时期那样是一个人类能在其间找到自己的定位的有序的宇宙，而是一个无目的的宇宙，人类像是被抛向世界中，自身的意义需要自己去建构。</w:t>
      </w:r>
      <w:r w:rsidRPr="00366E6E">
        <w:rPr>
          <w:rFonts w:ascii="宋体" w:hAnsi="Courier New"/>
          <w:color w:val="000000" w:themeColor="text1"/>
          <w:sz w:val="24"/>
          <w:szCs w:val="20"/>
          <w:vertAlign w:val="superscript"/>
        </w:rPr>
        <w:footnoteReference w:id="15"/>
      </w:r>
      <w:r w:rsidRPr="00366E6E">
        <w:rPr>
          <w:rFonts w:ascii="宋体" w:hAnsi="Courier New" w:hint="eastAsia"/>
          <w:color w:val="000000" w:themeColor="text1"/>
          <w:sz w:val="24"/>
          <w:szCs w:val="20"/>
        </w:rPr>
        <w:t>在这种宇宙论图示之下，一种排除目的的主体才成为可能，主体不受世界的约束性秩序所</w:t>
      </w:r>
      <w:r w:rsidRPr="00366E6E">
        <w:rPr>
          <w:rFonts w:ascii="宋体" w:hAnsi="Courier New" w:hint="eastAsia"/>
          <w:color w:val="000000" w:themeColor="text1"/>
          <w:sz w:val="24"/>
          <w:szCs w:val="20"/>
        </w:rPr>
        <w:lastRenderedPageBreak/>
        <w:t>支配，得以开放地选择目的、善观念。</w:t>
      </w:r>
      <w:r w:rsidRPr="00366E6E">
        <w:rPr>
          <w:rFonts w:ascii="宋体" w:hAnsi="Courier New"/>
          <w:color w:val="000000" w:themeColor="text1"/>
          <w:sz w:val="24"/>
          <w:szCs w:val="20"/>
          <w:vertAlign w:val="superscript"/>
        </w:rPr>
        <w:footnoteReference w:id="16"/>
      </w:r>
      <w:r w:rsidRPr="00366E6E">
        <w:rPr>
          <w:rFonts w:ascii="宋体" w:hAnsi="Courier New" w:hint="eastAsia"/>
          <w:color w:val="000000" w:themeColor="text1"/>
          <w:sz w:val="24"/>
          <w:szCs w:val="20"/>
        </w:rPr>
        <w:t>因此，自我才可能优先于目的，正义才可能优先于善。个体多元性也得以受到重视，从而使原初状态的阿基米德点</w:t>
      </w:r>
      <w:proofErr w:type="gramStart"/>
      <w:r w:rsidRPr="00366E6E">
        <w:rPr>
          <w:rFonts w:ascii="宋体" w:hAnsi="Courier New" w:hint="eastAsia"/>
          <w:color w:val="000000" w:themeColor="text1"/>
          <w:sz w:val="24"/>
          <w:szCs w:val="20"/>
        </w:rPr>
        <w:t>凸</w:t>
      </w:r>
      <w:proofErr w:type="gramEnd"/>
      <w:r w:rsidRPr="00366E6E">
        <w:rPr>
          <w:rFonts w:ascii="宋体" w:hAnsi="Courier New" w:hint="eastAsia"/>
          <w:color w:val="000000" w:themeColor="text1"/>
          <w:sz w:val="24"/>
          <w:szCs w:val="20"/>
        </w:rPr>
        <w:t>显出来。</w:t>
      </w:r>
    </w:p>
    <w:p w14:paraId="2B7F46CB" w14:textId="77777777" w:rsidR="00A11195" w:rsidRDefault="00A11195">
      <w:pPr>
        <w:overflowPunct w:val="0"/>
        <w:spacing w:line="360" w:lineRule="auto"/>
        <w:ind w:firstLineChars="200" w:firstLine="480"/>
        <w:rPr>
          <w:rFonts w:ascii="宋体" w:hAnsi="Courier New"/>
          <w:color w:val="000000" w:themeColor="text1"/>
          <w:sz w:val="24"/>
          <w:szCs w:val="20"/>
        </w:rPr>
      </w:pPr>
    </w:p>
    <w:p w14:paraId="3435EAD4" w14:textId="3C52E1E4" w:rsidR="00366E6E" w:rsidRPr="00366E6E" w:rsidRDefault="00366E6E" w:rsidP="00366E6E">
      <w:pPr>
        <w:pStyle w:val="af7"/>
        <w:spacing w:before="240" w:after="240"/>
        <w:rPr>
          <w:rStyle w:val="af3"/>
          <w:rFonts w:asciiTheme="majorHAnsi" w:eastAsia="黑体" w:hAnsiTheme="majorHAnsi" w:cstheme="majorBidi"/>
          <w:sz w:val="28"/>
          <w:szCs w:val="32"/>
        </w:rPr>
      </w:pPr>
      <w:r>
        <w:rPr>
          <w:rFonts w:hint="eastAsia"/>
        </w:rPr>
        <w:t>（三</w:t>
      </w:r>
      <w:r w:rsidRPr="00665372">
        <w:rPr>
          <w:rFonts w:hint="eastAsia"/>
        </w:rPr>
        <w:t>）</w:t>
      </w:r>
      <w:r w:rsidR="00A377F5">
        <w:rPr>
          <w:rFonts w:hint="eastAsia"/>
        </w:rPr>
        <w:t>对桑德尔两个</w:t>
      </w:r>
      <w:r w:rsidRPr="00366E6E">
        <w:rPr>
          <w:rFonts w:hint="eastAsia"/>
        </w:rPr>
        <w:t>指责</w:t>
      </w:r>
      <w:r w:rsidR="00A377F5">
        <w:rPr>
          <w:rFonts w:hint="eastAsia"/>
        </w:rPr>
        <w:t>的回应</w:t>
      </w:r>
    </w:p>
    <w:p w14:paraId="7096E9DF" w14:textId="77777777"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color w:val="000000" w:themeColor="text1"/>
          <w:sz w:val="24"/>
          <w:szCs w:val="20"/>
        </w:rPr>
        <w:t>回到桑德尔对罗尔斯的自我与目的关系的批评上</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从</w:t>
      </w:r>
      <w:r w:rsidRPr="00366E6E">
        <w:rPr>
          <w:rFonts w:ascii="宋体" w:hAnsi="Courier New" w:hint="eastAsia"/>
          <w:color w:val="000000" w:themeColor="text1"/>
          <w:sz w:val="24"/>
          <w:szCs w:val="20"/>
        </w:rPr>
        <w:t>《自由主义与正义的局限》书中对唯意志论的自我提出的种种反对意见来看，桑德尔的批评着眼点在于，他认为罗尔斯试图在休</w:t>
      </w:r>
      <w:proofErr w:type="gramStart"/>
      <w:r w:rsidRPr="00366E6E">
        <w:rPr>
          <w:rFonts w:ascii="宋体" w:hAnsi="Courier New" w:hint="eastAsia"/>
          <w:color w:val="000000" w:themeColor="text1"/>
          <w:sz w:val="24"/>
          <w:szCs w:val="20"/>
        </w:rPr>
        <w:t>谟</w:t>
      </w:r>
      <w:proofErr w:type="gramEnd"/>
      <w:r w:rsidRPr="00366E6E">
        <w:rPr>
          <w:rFonts w:ascii="宋体" w:hAnsi="Courier New" w:hint="eastAsia"/>
          <w:color w:val="000000" w:themeColor="text1"/>
          <w:sz w:val="24"/>
          <w:szCs w:val="20"/>
        </w:rPr>
        <w:t>的经验主义和康德的</w:t>
      </w:r>
      <w:proofErr w:type="gramStart"/>
      <w:r w:rsidRPr="00366E6E">
        <w:rPr>
          <w:rFonts w:ascii="宋体" w:hAnsi="Courier New" w:hint="eastAsia"/>
          <w:color w:val="000000" w:themeColor="text1"/>
          <w:sz w:val="24"/>
          <w:szCs w:val="20"/>
        </w:rPr>
        <w:t>道义论间取</w:t>
      </w:r>
      <w:proofErr w:type="gramEnd"/>
      <w:r w:rsidRPr="00366E6E">
        <w:rPr>
          <w:rFonts w:ascii="宋体" w:hAnsi="Courier New" w:hint="eastAsia"/>
          <w:color w:val="000000" w:themeColor="text1"/>
          <w:sz w:val="24"/>
          <w:szCs w:val="20"/>
        </w:rPr>
        <w:t>其中的做法是失败的，其后果是纯化的被剥离目的的自我实质上被消解了。一方面，罗尔斯想要保留康德的道德律令、自律性的力量，因此将目的同原初状态中的自我相剥离；另一方面，罗尔斯又不想继承康德的形而上学成分，而是在原初状态设置中借助休</w:t>
      </w:r>
      <w:proofErr w:type="gramStart"/>
      <w:r w:rsidRPr="00366E6E">
        <w:rPr>
          <w:rFonts w:ascii="宋体" w:hAnsi="Courier New" w:hint="eastAsia"/>
          <w:color w:val="000000" w:themeColor="text1"/>
          <w:sz w:val="24"/>
          <w:szCs w:val="20"/>
        </w:rPr>
        <w:t>谟</w:t>
      </w:r>
      <w:proofErr w:type="gramEnd"/>
      <w:r w:rsidRPr="00366E6E">
        <w:rPr>
          <w:rFonts w:ascii="宋体" w:hAnsi="Courier New" w:hint="eastAsia"/>
          <w:color w:val="000000" w:themeColor="text1"/>
          <w:sz w:val="24"/>
          <w:szCs w:val="20"/>
        </w:rPr>
        <w:t>的“中度匮乏”的正义环境来在“经验理论的范围内”内保留道德力量。然而这种试图“取其中”的设想，在桑德尔看来不仅没有两全其美，反而使原初状态的主体既不符合康德式的自律原则，又不符合经验主义的要求。主体所在的适度匮乏和有着社会基本</w:t>
      </w:r>
      <w:proofErr w:type="gramStart"/>
      <w:r w:rsidRPr="00366E6E">
        <w:rPr>
          <w:rFonts w:ascii="宋体" w:hAnsi="Courier New" w:hint="eastAsia"/>
          <w:color w:val="000000" w:themeColor="text1"/>
          <w:sz w:val="24"/>
          <w:szCs w:val="20"/>
        </w:rPr>
        <w:t>善需求</w:t>
      </w:r>
      <w:proofErr w:type="gramEnd"/>
      <w:r w:rsidRPr="00366E6E">
        <w:rPr>
          <w:rFonts w:ascii="宋体" w:hAnsi="Courier New" w:hint="eastAsia"/>
          <w:color w:val="000000" w:themeColor="text1"/>
          <w:sz w:val="24"/>
          <w:szCs w:val="20"/>
        </w:rPr>
        <w:t>的正义环境，只是使个体的偶然性被人类的偶然性所取代，仍然陷落于康德指责的经验领域的他律的束缚，这时候唯意志论的自我召唤意志去选择目的，不会是自由选择，并没有通向自由。从经验主义路径反观罗尔斯的基本善理论，也被人们质疑说“破坏了原始情境的公平性，因为他引入了并不为人们所普遍共享的那种假设，其深深地隐含着对所谓西方自由的布尔乔亚生活计划的偶然偏好，所得出的原则只是流行价值的产品”</w:t>
      </w:r>
      <w:r w:rsidRPr="00366E6E">
        <w:rPr>
          <w:rFonts w:ascii="宋体" w:hAnsi="Courier New"/>
          <w:color w:val="000000" w:themeColor="text1"/>
          <w:sz w:val="24"/>
          <w:szCs w:val="20"/>
          <w:vertAlign w:val="superscript"/>
        </w:rPr>
        <w:footnoteReference w:id="17"/>
      </w:r>
      <w:r w:rsidRPr="00366E6E">
        <w:rPr>
          <w:rFonts w:ascii="宋体" w:hAnsi="Courier New" w:hint="eastAsia"/>
          <w:color w:val="000000" w:themeColor="text1"/>
          <w:sz w:val="24"/>
          <w:szCs w:val="20"/>
        </w:rPr>
        <w:t>，原初状态企图假设的普遍化的经验情境仍然落于对一种有限价值观的偏好范围内。这种寻求中间道路的失败使桑德尔进一步批判道路通向的被纯化的、被剥离目的的唯意志论自我，在桑德尔看来这种自我是为了保护个体自我而拒绝构成性自我，从而也拒绝了人类主体多种形式如家庭、共同体成为主体理论的构成性力量，因此自我与共同体关系之间的紧张也作为主体理论的论“战场”。而自我就在缺乏目的、欲望、共同体等构成性要素的时候除了一个再次被纯粹幽灵化的自我以外，还剩下些什么，罗尔斯企图找到的经验主义的“缓释”再次被判处了“死刑”。纯粹幽灵的</w:t>
      </w:r>
      <w:r w:rsidRPr="00366E6E">
        <w:rPr>
          <w:rFonts w:ascii="宋体" w:hAnsi="Courier New" w:hint="eastAsia"/>
          <w:color w:val="000000" w:themeColor="text1"/>
          <w:sz w:val="24"/>
          <w:szCs w:val="20"/>
        </w:rPr>
        <w:lastRenderedPageBreak/>
        <w:t>自我</w:t>
      </w:r>
      <w:proofErr w:type="gramStart"/>
      <w:r w:rsidRPr="00366E6E">
        <w:rPr>
          <w:rFonts w:ascii="宋体" w:hAnsi="Courier New" w:hint="eastAsia"/>
          <w:color w:val="000000" w:themeColor="text1"/>
          <w:sz w:val="24"/>
          <w:szCs w:val="20"/>
        </w:rPr>
        <w:t>具有着</w:t>
      </w:r>
      <w:proofErr w:type="gramEnd"/>
      <w:r w:rsidRPr="00366E6E">
        <w:rPr>
          <w:rFonts w:ascii="宋体" w:hAnsi="Courier New" w:hint="eastAsia"/>
          <w:color w:val="000000" w:themeColor="text1"/>
          <w:sz w:val="24"/>
          <w:szCs w:val="20"/>
        </w:rPr>
        <w:t>历史与品格的缺陷，使罗尔斯的正义感的许诺变得让人困惑。</w:t>
      </w:r>
    </w:p>
    <w:p w14:paraId="689709FE" w14:textId="77777777"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color w:val="000000" w:themeColor="text1"/>
          <w:sz w:val="24"/>
          <w:szCs w:val="20"/>
        </w:rPr>
        <w:t>对于桑德尔重构的罗尔斯</w:t>
      </w:r>
      <w:r w:rsidRPr="00366E6E">
        <w:rPr>
          <w:rFonts w:ascii="宋体" w:hAnsi="Courier New" w:hint="eastAsia"/>
          <w:color w:val="000000" w:themeColor="text1"/>
          <w:sz w:val="24"/>
          <w:szCs w:val="20"/>
        </w:rPr>
        <w:t>《正义论》“隐含”的主体理论和作为其核心的自我与目的的关系的批评，金里卡给出了一个一针见血的分析，他认为桑德尔误解了罗尔斯的自我优先于目的的意义，在罗尔斯的理论中其实意味着没有一种支配性的目的强大到干扰自我本身的完整性，“没有一种目的或目标免于可能重新审视的意义上”</w:t>
      </w:r>
      <w:r w:rsidRPr="00366E6E">
        <w:rPr>
          <w:rFonts w:ascii="宋体" w:hAnsi="Courier New"/>
          <w:color w:val="000000" w:themeColor="text1"/>
          <w:sz w:val="24"/>
          <w:szCs w:val="20"/>
          <w:vertAlign w:val="superscript"/>
        </w:rPr>
        <w:footnoteReference w:id="18"/>
      </w:r>
      <w:r w:rsidRPr="00366E6E">
        <w:rPr>
          <w:rFonts w:ascii="宋体" w:hAnsi="Courier New" w:hint="eastAsia"/>
          <w:color w:val="000000" w:themeColor="text1"/>
          <w:sz w:val="24"/>
          <w:szCs w:val="20"/>
        </w:rPr>
        <w:t>，自我能够发现目的，并运用自己的评价能力去获得或更改这些目的，甚至丢弃这些目的。</w:t>
      </w:r>
    </w:p>
    <w:p w14:paraId="05674A64" w14:textId="1D1DFC03"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color w:val="000000" w:themeColor="text1"/>
          <w:sz w:val="24"/>
          <w:szCs w:val="20"/>
        </w:rPr>
        <w:t>我认为</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桑德尔指向罗尔斯在</w:t>
      </w:r>
      <w:r w:rsidRPr="00366E6E">
        <w:rPr>
          <w:rFonts w:ascii="宋体" w:hAnsi="Courier New" w:hint="eastAsia"/>
          <w:color w:val="000000" w:themeColor="text1"/>
          <w:sz w:val="24"/>
          <w:szCs w:val="20"/>
        </w:rPr>
        <w:t>《正义论》中界限清晰的两个状态之间的矛盾，假设状态——即“原初状态”——和实践状态，通过两个指责来试图证明罗尔斯同时对欧陆理性主义和英美经验主义取长避短的方法论并不能很好解决这两个状态的冲突。在假设状态中，自我的最高价值是自由而平等的理性存在者，这样的自我只有摆脱天赋、种族、性别、社会地位、财产、个人生活计划等依赖于比概率论更弱的偶然性，才能有充分资格去选择正义原则，这时候的自我是至高无</w:t>
      </w:r>
      <w:r w:rsidR="00045B83">
        <w:rPr>
          <w:rFonts w:ascii="宋体" w:hAnsi="Courier New" w:hint="eastAsia"/>
          <w:color w:val="000000" w:themeColor="text1"/>
          <w:sz w:val="24"/>
          <w:szCs w:val="20"/>
        </w:rPr>
        <w:t>上和不可侵犯的。然而在实践状态中，也就是再</w:t>
      </w:r>
      <w:r w:rsidRPr="00366E6E">
        <w:rPr>
          <w:rFonts w:ascii="宋体" w:hAnsi="Courier New" w:hint="eastAsia"/>
          <w:color w:val="000000" w:themeColor="text1"/>
          <w:sz w:val="24"/>
          <w:szCs w:val="20"/>
        </w:rPr>
        <w:t>回到流变波动的经验世界中，自我与目的的距离是缓和的，自我随时可以带有审视的目光获得或更改目的，并使目的影响着自身。可见假设状态和实践状态之间有一段距离。</w:t>
      </w:r>
    </w:p>
    <w:p w14:paraId="669D8E21" w14:textId="149767BE"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hint="eastAsia"/>
          <w:color w:val="000000" w:themeColor="text1"/>
          <w:sz w:val="24"/>
          <w:szCs w:val="20"/>
        </w:rPr>
        <w:t>在此基础上，第一种指责是，桑德尔明确表达了即使是原初状态的设置，仍然不能声称只是一种理论的预设，</w:t>
      </w:r>
      <w:r w:rsidR="001B4ECC">
        <w:rPr>
          <w:rFonts w:ascii="宋体" w:hAnsi="Courier New" w:hint="eastAsia"/>
          <w:color w:val="000000" w:themeColor="text1"/>
          <w:sz w:val="24"/>
          <w:szCs w:val="20"/>
        </w:rPr>
        <w:t>实际上</w:t>
      </w:r>
      <w:r w:rsidRPr="00366E6E">
        <w:rPr>
          <w:rFonts w:ascii="宋体" w:hAnsi="Courier New" w:hint="eastAsia"/>
          <w:color w:val="000000" w:themeColor="text1"/>
          <w:sz w:val="24"/>
          <w:szCs w:val="20"/>
        </w:rPr>
        <w:t>我们</w:t>
      </w:r>
      <w:r w:rsidR="001B4ECC">
        <w:rPr>
          <w:rFonts w:ascii="宋体" w:hAnsi="Courier New" w:hint="eastAsia"/>
          <w:color w:val="000000" w:themeColor="text1"/>
          <w:sz w:val="24"/>
          <w:szCs w:val="20"/>
        </w:rPr>
        <w:t>被要求</w:t>
      </w:r>
      <w:r w:rsidR="00CE0CB4">
        <w:rPr>
          <w:rFonts w:ascii="宋体" w:hAnsi="Courier New" w:hint="eastAsia"/>
          <w:color w:val="000000" w:themeColor="text1"/>
          <w:sz w:val="24"/>
          <w:szCs w:val="20"/>
        </w:rPr>
        <w:t>必须准备按照原初状态所展示的景象、所提出的规划</w:t>
      </w:r>
      <w:r w:rsidRPr="00366E6E">
        <w:rPr>
          <w:rFonts w:ascii="宋体" w:hAnsi="Courier New" w:hint="eastAsia"/>
          <w:color w:val="000000" w:themeColor="text1"/>
          <w:sz w:val="24"/>
          <w:szCs w:val="20"/>
        </w:rPr>
        <w:t>来生活。这种指责是出于政治哲学理想化构想与现实生活相结合时面对的困境的</w:t>
      </w:r>
      <w:proofErr w:type="gramStart"/>
      <w:r w:rsidRPr="00366E6E">
        <w:rPr>
          <w:rFonts w:ascii="宋体" w:hAnsi="Courier New" w:hint="eastAsia"/>
          <w:color w:val="000000" w:themeColor="text1"/>
          <w:sz w:val="24"/>
          <w:szCs w:val="20"/>
        </w:rPr>
        <w:t>考量</w:t>
      </w:r>
      <w:proofErr w:type="gramEnd"/>
      <w:r w:rsidRPr="00366E6E">
        <w:rPr>
          <w:rFonts w:ascii="宋体" w:hAnsi="Courier New" w:hint="eastAsia"/>
          <w:color w:val="000000" w:themeColor="text1"/>
          <w:sz w:val="24"/>
          <w:szCs w:val="20"/>
        </w:rPr>
        <w:t>，桑德尔引用罗纳德·德沃金的话</w:t>
      </w:r>
      <w:r w:rsidR="00A377F5">
        <w:rPr>
          <w:rFonts w:ascii="宋体" w:hAnsi="Courier New" w:hint="eastAsia"/>
          <w:color w:val="000000" w:themeColor="text1"/>
          <w:sz w:val="24"/>
          <w:szCs w:val="20"/>
        </w:rPr>
        <w:t>：</w:t>
      </w:r>
      <w:r w:rsidRPr="00366E6E">
        <w:rPr>
          <w:rFonts w:ascii="宋体" w:hAnsi="Courier New" w:hint="eastAsia"/>
          <w:color w:val="000000" w:themeColor="text1"/>
          <w:sz w:val="24"/>
          <w:szCs w:val="20"/>
        </w:rPr>
        <w:t>“一种假设的契约不仅是一种苍白无力的契约形式，而且根本就不是一种契约”，否则无法完成正当合理性的证明的任务</w:t>
      </w:r>
      <w:r w:rsidRPr="00366E6E">
        <w:rPr>
          <w:rFonts w:ascii="宋体" w:hAnsi="Courier New"/>
          <w:color w:val="000000" w:themeColor="text1"/>
          <w:sz w:val="24"/>
          <w:szCs w:val="20"/>
          <w:vertAlign w:val="superscript"/>
        </w:rPr>
        <w:footnoteReference w:id="19"/>
      </w:r>
      <w:r w:rsidRPr="00366E6E">
        <w:rPr>
          <w:rFonts w:ascii="宋体" w:hAnsi="Courier New" w:hint="eastAsia"/>
          <w:color w:val="000000" w:themeColor="text1"/>
          <w:sz w:val="24"/>
          <w:szCs w:val="20"/>
        </w:rPr>
        <w:t>。但是，假设状态的存在本身局势为了通过理想和现实的切割，去除偶然性而保障充分的理智，防止理智蒙上世俗的尘埃。桑德尔不能因为假设状态距离现实生活较远就认为它毫无价值。值得一提的是，这种个人在先而由契约缔结个人身份的做法并非总是假设状态中的，其实在实践状态中可以找到历史的依据。在1</w:t>
      </w:r>
      <w:r w:rsidRPr="00366E6E">
        <w:rPr>
          <w:rFonts w:ascii="宋体" w:hAnsi="Courier New"/>
          <w:color w:val="000000" w:themeColor="text1"/>
          <w:sz w:val="24"/>
          <w:szCs w:val="20"/>
        </w:rPr>
        <w:t>7</w:t>
      </w:r>
      <w:r w:rsidRPr="00366E6E">
        <w:rPr>
          <w:rFonts w:ascii="宋体" w:hAnsi="Courier New" w:hint="eastAsia"/>
          <w:color w:val="000000" w:themeColor="text1"/>
          <w:sz w:val="24"/>
          <w:szCs w:val="20"/>
        </w:rPr>
        <w:t>、1</w:t>
      </w:r>
      <w:r w:rsidRPr="00366E6E">
        <w:rPr>
          <w:rFonts w:ascii="宋体" w:hAnsi="Courier New"/>
          <w:color w:val="000000" w:themeColor="text1"/>
          <w:sz w:val="24"/>
          <w:szCs w:val="20"/>
        </w:rPr>
        <w:t>8世纪的欧洲</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商品经济的发展使自身逐渐以市场作为中心</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以契约作为纽带</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促使一种新的社会秩序的出现</w:t>
      </w:r>
      <w:r w:rsidRPr="00366E6E">
        <w:rPr>
          <w:rFonts w:ascii="宋体" w:hAnsi="Courier New" w:hint="eastAsia"/>
          <w:color w:val="000000" w:themeColor="text1"/>
          <w:sz w:val="24"/>
          <w:szCs w:val="20"/>
        </w:rPr>
        <w:t>，即个人仅仅是作</w:t>
      </w:r>
      <w:r w:rsidRPr="00366E6E">
        <w:rPr>
          <w:rFonts w:ascii="宋体" w:hAnsi="Courier New" w:hint="eastAsia"/>
          <w:color w:val="000000" w:themeColor="text1"/>
          <w:sz w:val="24"/>
          <w:szCs w:val="20"/>
        </w:rPr>
        <w:lastRenderedPageBreak/>
        <w:t>为独立的个人，作为一个没有身份约束的自由人而出现在了城市、市场、工场、工厂。这种首先作为自由的个体，然后才通过契约获得个人身份的做法，已然是现代社会的一个普遍性事实。</w:t>
      </w:r>
      <w:r w:rsidRPr="00366E6E">
        <w:rPr>
          <w:rFonts w:ascii="宋体" w:hAnsi="Courier New"/>
          <w:color w:val="000000" w:themeColor="text1"/>
          <w:sz w:val="24"/>
          <w:szCs w:val="20"/>
          <w:vertAlign w:val="superscript"/>
        </w:rPr>
        <w:footnoteReference w:id="20"/>
      </w:r>
      <w:r w:rsidRPr="00366E6E">
        <w:rPr>
          <w:rFonts w:ascii="宋体" w:hAnsi="Courier New" w:hint="eastAsia"/>
          <w:color w:val="000000" w:themeColor="text1"/>
          <w:sz w:val="24"/>
          <w:szCs w:val="20"/>
        </w:rPr>
        <w:t>可见，原初状态中在假设状态预设的主体理论，和实践状态中现实生活的距离并不如通常所想的那么遥远。</w:t>
      </w:r>
    </w:p>
    <w:p w14:paraId="456283D8" w14:textId="77777777" w:rsidR="00366E6E" w:rsidRPr="00366E6E" w:rsidRDefault="00366E6E" w:rsidP="00366E6E">
      <w:pPr>
        <w:overflowPunct w:val="0"/>
        <w:spacing w:line="360" w:lineRule="auto"/>
        <w:ind w:firstLineChars="200" w:firstLine="480"/>
        <w:rPr>
          <w:rFonts w:ascii="宋体" w:hAnsi="Courier New"/>
          <w:color w:val="000000" w:themeColor="text1"/>
          <w:sz w:val="24"/>
          <w:szCs w:val="20"/>
        </w:rPr>
      </w:pPr>
      <w:r w:rsidRPr="00366E6E">
        <w:rPr>
          <w:rFonts w:ascii="宋体" w:hAnsi="Courier New" w:hint="eastAsia"/>
          <w:color w:val="000000" w:themeColor="text1"/>
          <w:sz w:val="24"/>
          <w:szCs w:val="20"/>
        </w:rPr>
        <w:t>另一种指责是，实践状态如果按照正义原则去组织，即使原初状态的设置都完备和正义环境的条件都满足，仍然会使很多</w:t>
      </w:r>
      <w:proofErr w:type="gramStart"/>
      <w:r w:rsidRPr="00366E6E">
        <w:rPr>
          <w:rFonts w:ascii="宋体" w:hAnsi="Courier New" w:hint="eastAsia"/>
          <w:color w:val="000000" w:themeColor="text1"/>
          <w:sz w:val="24"/>
          <w:szCs w:val="20"/>
        </w:rPr>
        <w:t>善理论</w:t>
      </w:r>
      <w:proofErr w:type="gramEnd"/>
      <w:r w:rsidRPr="00366E6E">
        <w:rPr>
          <w:rFonts w:ascii="宋体" w:hAnsi="Courier New" w:hint="eastAsia"/>
          <w:color w:val="000000" w:themeColor="text1"/>
          <w:sz w:val="24"/>
          <w:szCs w:val="20"/>
        </w:rPr>
        <w:t>被剥夺话语权，更甚的是正义原则在价值之先会使仁慈、友爱等品格不受推崇。</w:t>
      </w:r>
      <w:r w:rsidRPr="00366E6E">
        <w:rPr>
          <w:rFonts w:ascii="宋体" w:hAnsi="Courier New"/>
          <w:color w:val="000000" w:themeColor="text1"/>
          <w:sz w:val="24"/>
          <w:szCs w:val="20"/>
          <w:vertAlign w:val="superscript"/>
        </w:rPr>
        <w:footnoteReference w:id="21"/>
      </w:r>
      <w:r w:rsidRPr="00366E6E">
        <w:rPr>
          <w:rFonts w:ascii="宋体" w:hAnsi="Courier New" w:hint="eastAsia"/>
          <w:color w:val="000000" w:themeColor="text1"/>
          <w:sz w:val="24"/>
          <w:szCs w:val="20"/>
        </w:rPr>
        <w:t>值得肯定的是桑德尔洞见到了当代个体主义泛滥的危机，并将价值观从有待选择的脚边放到眼前。而这种对品格、德性的强调，是桑德尔社群主义观点的体现，认为只有在和谐的共同体中才可能使仁爱的德性发挥他的作用，同时也是站在现代社会之中向传统社会回望的结果，是他对现代人文科学所秉承的价值中立原则的现代性反思，试图通过对传统文化的塑造作用的强调，来主张在社会行为、公共事件的价值判断中采取人文关怀的立场。</w:t>
      </w:r>
      <w:r w:rsidRPr="00366E6E">
        <w:rPr>
          <w:rFonts w:ascii="宋体" w:hAnsi="Courier New"/>
          <w:color w:val="000000" w:themeColor="text1"/>
          <w:sz w:val="24"/>
          <w:szCs w:val="20"/>
          <w:vertAlign w:val="superscript"/>
        </w:rPr>
        <w:footnoteReference w:id="22"/>
      </w:r>
      <w:r w:rsidRPr="00366E6E">
        <w:rPr>
          <w:rFonts w:ascii="宋体" w:hAnsi="Courier New" w:hint="eastAsia"/>
          <w:color w:val="000000" w:themeColor="text1"/>
          <w:sz w:val="24"/>
          <w:szCs w:val="20"/>
        </w:rPr>
        <w:t>相似的视角可以在麦金太尔那里看到，他认为 “现代社会的自我在争取自身领域里的主权的同时，丧失了由社会身份和把人生视作是被安排好的朝着既定目标的观点所提供的那些传统的规定”</w:t>
      </w:r>
      <w:r w:rsidRPr="00366E6E">
        <w:rPr>
          <w:rFonts w:ascii="宋体" w:hAnsi="Courier New"/>
          <w:color w:val="000000" w:themeColor="text1"/>
          <w:sz w:val="24"/>
          <w:szCs w:val="20"/>
          <w:vertAlign w:val="superscript"/>
        </w:rPr>
        <w:footnoteReference w:id="23"/>
      </w:r>
      <w:r w:rsidRPr="00366E6E">
        <w:rPr>
          <w:rFonts w:ascii="宋体" w:hAnsi="Courier New" w:hint="eastAsia"/>
          <w:color w:val="000000" w:themeColor="text1"/>
          <w:sz w:val="24"/>
          <w:szCs w:val="20"/>
        </w:rPr>
        <w:t>，这是现代社会相较于传统社会而言的重大缺陷。</w:t>
      </w:r>
    </w:p>
    <w:p w14:paraId="02262AB0" w14:textId="77777777" w:rsidR="00366E6E" w:rsidRPr="00366E6E" w:rsidRDefault="00366E6E">
      <w:pPr>
        <w:overflowPunct w:val="0"/>
        <w:spacing w:line="360" w:lineRule="auto"/>
        <w:ind w:firstLineChars="200" w:firstLine="480"/>
        <w:rPr>
          <w:rFonts w:ascii="宋体" w:hAnsi="Courier New"/>
          <w:color w:val="000000" w:themeColor="text1"/>
          <w:sz w:val="24"/>
          <w:szCs w:val="20"/>
        </w:rPr>
      </w:pPr>
    </w:p>
    <w:p w14:paraId="4CCB9B3C" w14:textId="13A8CA32" w:rsidR="00A11195" w:rsidRPr="00665372" w:rsidRDefault="0025312A" w:rsidP="00665372">
      <w:pPr>
        <w:pStyle w:val="af6"/>
        <w:spacing w:before="240" w:after="240"/>
      </w:pPr>
      <w:bookmarkStart w:id="8" w:name="_Toc7454686"/>
      <w:bookmarkStart w:id="9" w:name="_Toc1715346960"/>
      <w:r>
        <w:rPr>
          <w:rFonts w:hint="eastAsia"/>
        </w:rPr>
        <w:t>二</w:t>
      </w:r>
      <w:r w:rsidR="00E74C85" w:rsidRPr="00665372">
        <w:rPr>
          <w:rFonts w:hint="eastAsia"/>
        </w:rPr>
        <w:t>、</w:t>
      </w:r>
      <w:bookmarkEnd w:id="8"/>
      <w:bookmarkEnd w:id="9"/>
      <w:r w:rsidR="00366E6E">
        <w:rPr>
          <w:rFonts w:hint="eastAsia"/>
        </w:rPr>
        <w:t>自我与共同体的关系</w:t>
      </w:r>
    </w:p>
    <w:p w14:paraId="2B413114" w14:textId="77777777" w:rsidR="00366E6E" w:rsidRDefault="00366E6E" w:rsidP="00366E6E">
      <w:pPr>
        <w:overflowPunct w:val="0"/>
        <w:autoSpaceDE w:val="0"/>
        <w:spacing w:line="360" w:lineRule="auto"/>
        <w:ind w:firstLineChars="200" w:firstLine="480"/>
        <w:rPr>
          <w:rFonts w:ascii="宋体" w:hAnsi="宋体"/>
          <w:color w:val="000000" w:themeColor="text1"/>
          <w:sz w:val="24"/>
        </w:rPr>
      </w:pPr>
      <w:r w:rsidRPr="00366E6E">
        <w:rPr>
          <w:rFonts w:ascii="宋体" w:hAnsi="宋体"/>
          <w:color w:val="000000" w:themeColor="text1"/>
          <w:sz w:val="24"/>
        </w:rPr>
        <w:t>正如前文所说</w:t>
      </w:r>
      <w:r w:rsidRPr="00366E6E">
        <w:rPr>
          <w:rFonts w:ascii="宋体" w:hAnsi="宋体" w:hint="eastAsia"/>
          <w:color w:val="000000" w:themeColor="text1"/>
          <w:sz w:val="24"/>
        </w:rPr>
        <w:t>，桑德尔批判被纯化的、被剥离目的的唯意志论自我，在他看来这种自我是为了保护个体自我而拒绝构成性自我，从而也拒绝了人类主体多种形式如家庭、性别、阶层、民族、国家等等共同体成为主体理论的构成性力量，因此自我与共同体关系之间的紧张也作为主体理论的论“战场”。</w:t>
      </w:r>
    </w:p>
    <w:p w14:paraId="50696378" w14:textId="4592FE33" w:rsidR="00CF17A6" w:rsidRPr="00366E6E" w:rsidRDefault="00D37421" w:rsidP="00366E6E">
      <w:pPr>
        <w:overflowPunct w:val="0"/>
        <w:autoSpaceDE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从自我与目的的关系这一起点</w:t>
      </w:r>
      <w:r>
        <w:rPr>
          <w:rFonts w:ascii="宋体" w:hAnsi="宋体" w:hint="eastAsia"/>
          <w:color w:val="000000" w:themeColor="text1"/>
          <w:sz w:val="24"/>
        </w:rPr>
        <w:t>，</w:t>
      </w:r>
      <w:r>
        <w:rPr>
          <w:rFonts w:ascii="宋体" w:hAnsi="宋体"/>
          <w:color w:val="000000" w:themeColor="text1"/>
          <w:sz w:val="24"/>
        </w:rPr>
        <w:t>进入自我与共同体的关系的讨论</w:t>
      </w:r>
      <w:r>
        <w:rPr>
          <w:rFonts w:ascii="宋体" w:hAnsi="宋体" w:hint="eastAsia"/>
          <w:color w:val="000000" w:themeColor="text1"/>
          <w:sz w:val="24"/>
        </w:rPr>
        <w:t>，</w:t>
      </w:r>
      <w:r>
        <w:rPr>
          <w:rFonts w:ascii="宋体" w:hAnsi="宋体"/>
          <w:color w:val="000000" w:themeColor="text1"/>
          <w:sz w:val="24"/>
        </w:rPr>
        <w:t>交互</w:t>
      </w:r>
      <w:proofErr w:type="gramStart"/>
      <w:r>
        <w:rPr>
          <w:rFonts w:ascii="宋体" w:hAnsi="宋体"/>
          <w:color w:val="000000" w:themeColor="text1"/>
          <w:sz w:val="24"/>
        </w:rPr>
        <w:t>主体性维度</w:t>
      </w:r>
      <w:proofErr w:type="gramEnd"/>
      <w:r>
        <w:rPr>
          <w:rFonts w:ascii="宋体" w:hAnsi="宋体"/>
          <w:color w:val="000000" w:themeColor="text1"/>
          <w:sz w:val="24"/>
        </w:rPr>
        <w:t>逐渐闯入自由主义所架设的封闭自我</w:t>
      </w:r>
      <w:r>
        <w:rPr>
          <w:rFonts w:ascii="宋体" w:hAnsi="宋体" w:hint="eastAsia"/>
          <w:color w:val="000000" w:themeColor="text1"/>
          <w:sz w:val="24"/>
        </w:rPr>
        <w:t>。在这一新的层面上，桑德尔提出了三种共同体观念来区别三种共同体之于个体自我的价值实现方式，或者说三种共同体与个体自我的优先性关系。然而，正是因为交互主体性语言并非罗尔斯所期</w:t>
      </w:r>
      <w:r>
        <w:rPr>
          <w:rFonts w:ascii="宋体" w:hAnsi="宋体" w:hint="eastAsia"/>
          <w:color w:val="000000" w:themeColor="text1"/>
          <w:sz w:val="24"/>
        </w:rPr>
        <w:lastRenderedPageBreak/>
        <w:t>望，所以这种语言对于自由主义才是一种“闯入”。本章通过“天赋财产是否社会共有”这一关键问题，揭露交互主体性的为什么是“闯入”自由主义，而这种介入方式又为什么被桑德尔认为必然发生。正是因为交互主体性对自由主义谋划的闯入，造成罗尔斯主体理论的不和谐，桑德尔才提出了“构成型共同体”和“构成性自我”作为对罗尔斯主体理论的补救。</w:t>
      </w:r>
    </w:p>
    <w:p w14:paraId="3A0F1D32" w14:textId="6E40242E" w:rsidR="00A11195" w:rsidRPr="00665372" w:rsidRDefault="00A11195">
      <w:pPr>
        <w:overflowPunct w:val="0"/>
        <w:autoSpaceDE w:val="0"/>
        <w:spacing w:line="360" w:lineRule="auto"/>
        <w:ind w:firstLineChars="200" w:firstLine="480"/>
        <w:rPr>
          <w:rStyle w:val="16"/>
          <w:rFonts w:hAnsi="宋体" w:hint="default"/>
          <w:color w:val="000000" w:themeColor="text1"/>
        </w:rPr>
      </w:pPr>
    </w:p>
    <w:p w14:paraId="70DFDD2E" w14:textId="511A8381" w:rsidR="00A11195" w:rsidRPr="00665372" w:rsidRDefault="00366E6E" w:rsidP="00665372">
      <w:pPr>
        <w:pStyle w:val="af7"/>
        <w:spacing w:before="240" w:after="240"/>
        <w:rPr>
          <w:rStyle w:val="af3"/>
          <w:rFonts w:asciiTheme="majorHAnsi" w:eastAsia="黑体" w:hAnsiTheme="majorHAnsi" w:cstheme="majorBidi"/>
          <w:color w:val="000000" w:themeColor="text1"/>
          <w:sz w:val="28"/>
          <w:szCs w:val="32"/>
        </w:rPr>
      </w:pPr>
      <w:bookmarkStart w:id="10" w:name="_Toc7454687"/>
      <w:bookmarkStart w:id="11" w:name="_Toc2015879392"/>
      <w:r>
        <w:rPr>
          <w:rFonts w:hint="eastAsia"/>
        </w:rPr>
        <w:t>（一）</w:t>
      </w:r>
      <w:r w:rsidRPr="00366E6E">
        <w:rPr>
          <w:rFonts w:hint="eastAsia"/>
        </w:rPr>
        <w:t>三种共同体观念</w:t>
      </w:r>
      <w:bookmarkEnd w:id="10"/>
      <w:bookmarkEnd w:id="11"/>
    </w:p>
    <w:p w14:paraId="5AA1BB23" w14:textId="77777777" w:rsidR="00366E6E" w:rsidRPr="00366E6E" w:rsidRDefault="00366E6E" w:rsidP="00366E6E">
      <w:pPr>
        <w:overflowPunct w:val="0"/>
        <w:spacing w:line="360" w:lineRule="auto"/>
        <w:ind w:firstLine="480"/>
        <w:rPr>
          <w:rFonts w:ascii="宋体" w:hAnsi="Courier New"/>
          <w:color w:val="000000" w:themeColor="text1"/>
          <w:sz w:val="24"/>
          <w:szCs w:val="20"/>
        </w:rPr>
      </w:pPr>
      <w:r w:rsidRPr="00366E6E">
        <w:rPr>
          <w:rFonts w:ascii="宋体" w:hAnsi="Courier New" w:hint="eastAsia"/>
          <w:color w:val="000000" w:themeColor="text1"/>
          <w:sz w:val="24"/>
          <w:szCs w:val="20"/>
        </w:rPr>
        <w:t>罗尔斯在看待共同体时，旗帜鲜明地表达了共同体不具有相对于个体的优先地位，个体的自由、平等和基本权利不能因为共同体的“效率最大化”而受到侵害。人类社会的本质是一场“合作冒险”，不同主体之间必然有利益的冲突和一致，正是因为利益的统一和共同体能创造出比个体能力所及的更大的善，个体乐于投身于共同体的合作之中，并重视共同体的目标以使自我的生活计划与之接近。可见罗尔斯的看法是站在功利主义的对立面提出的，并把利益的冲突与一致都视作经验领域的概率问题，在原初状态中将之隔离在无知之幕之前，以使共同体中参与“合作冒险”的个体不会因为他律而有损“人是目的”的尊严。同时这也体现罗尔斯对契约</w:t>
      </w:r>
      <w:proofErr w:type="gramStart"/>
      <w:r w:rsidRPr="00366E6E">
        <w:rPr>
          <w:rFonts w:ascii="宋体" w:hAnsi="Courier New" w:hint="eastAsia"/>
          <w:color w:val="000000" w:themeColor="text1"/>
          <w:sz w:val="24"/>
          <w:szCs w:val="20"/>
        </w:rPr>
        <w:t>论传统</w:t>
      </w:r>
      <w:proofErr w:type="gramEnd"/>
      <w:r w:rsidRPr="00366E6E">
        <w:rPr>
          <w:rFonts w:ascii="宋体" w:hAnsi="Courier New" w:hint="eastAsia"/>
          <w:color w:val="000000" w:themeColor="text1"/>
          <w:sz w:val="24"/>
          <w:szCs w:val="20"/>
        </w:rPr>
        <w:t>的继承，正是在假设状态中不同主体平等地参与了合作冒险，才使无知之幕下剥离特殊身份、目的、欲望的个人是作为自由而平等的理性存在者选择正义原则，从而保障原初状态这一阿基米德点的论证效果。</w:t>
      </w:r>
    </w:p>
    <w:p w14:paraId="09951B6A" w14:textId="77777777" w:rsidR="00366E6E" w:rsidRPr="00366E6E" w:rsidRDefault="00366E6E" w:rsidP="00366E6E">
      <w:pPr>
        <w:overflowPunct w:val="0"/>
        <w:spacing w:line="360" w:lineRule="auto"/>
        <w:ind w:firstLine="480"/>
        <w:rPr>
          <w:rFonts w:ascii="宋体" w:hAnsi="Courier New"/>
          <w:color w:val="000000" w:themeColor="text1"/>
          <w:sz w:val="24"/>
          <w:szCs w:val="20"/>
        </w:rPr>
      </w:pPr>
      <w:r w:rsidRPr="00366E6E">
        <w:rPr>
          <w:rFonts w:ascii="宋体" w:hAnsi="Courier New"/>
          <w:color w:val="000000" w:themeColor="text1"/>
          <w:sz w:val="24"/>
          <w:szCs w:val="20"/>
        </w:rPr>
        <w:t>然而</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桑德尔并不满足于共同体仅仅具有的经验领域的任意性合作冒险的作用</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认为这折损了共同体在自我认同和理解中的必要构成性</w:t>
      </w:r>
      <w:r w:rsidRPr="00366E6E">
        <w:rPr>
          <w:rFonts w:ascii="宋体" w:hAnsi="Courier New" w:hint="eastAsia"/>
          <w:color w:val="000000" w:themeColor="text1"/>
          <w:sz w:val="24"/>
          <w:szCs w:val="20"/>
        </w:rPr>
        <w:t>。桑德尔区分了三种共同体观念，分别为手段型共同体、情感型共同体、构成型共同体，将罗尔斯《正义论》中的共同体理解为情感型共同体，把构成型共同体作为桑德尔自己的解决方案。</w:t>
      </w:r>
    </w:p>
    <w:p w14:paraId="384961FD" w14:textId="6DE6E482" w:rsidR="00366E6E" w:rsidRPr="00366E6E" w:rsidRDefault="00366E6E" w:rsidP="00366E6E">
      <w:pPr>
        <w:overflowPunct w:val="0"/>
        <w:spacing w:line="360" w:lineRule="auto"/>
        <w:ind w:firstLine="480"/>
        <w:rPr>
          <w:rFonts w:ascii="宋体" w:hAnsi="Courier New"/>
          <w:color w:val="000000" w:themeColor="text1"/>
          <w:sz w:val="24"/>
          <w:szCs w:val="20"/>
        </w:rPr>
      </w:pPr>
      <w:r w:rsidRPr="00366E6E">
        <w:rPr>
          <w:rFonts w:ascii="宋体" w:hAnsi="Courier New"/>
          <w:color w:val="000000" w:themeColor="text1"/>
          <w:sz w:val="24"/>
          <w:szCs w:val="20"/>
        </w:rPr>
        <w:t>第一种手段型共同体是个人主义的理解</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假设了合作中各主体的个体性是在先的</w:t>
      </w:r>
      <w:r w:rsidRPr="00366E6E">
        <w:rPr>
          <w:rFonts w:ascii="宋体" w:hAnsi="Courier New" w:hint="eastAsia"/>
          <w:color w:val="000000" w:themeColor="text1"/>
          <w:sz w:val="24"/>
          <w:szCs w:val="20"/>
        </w:rPr>
        <w:t>，而且完全受着利己目的的动机支配，共同体在这个意义上仅仅作为实现自我目的的工具而使用</w:t>
      </w:r>
      <w:r w:rsidR="00015B94">
        <w:rPr>
          <w:rStyle w:val="ae"/>
          <w:rFonts w:ascii="宋体" w:hAnsi="Courier New"/>
          <w:color w:val="000000" w:themeColor="text1"/>
          <w:sz w:val="24"/>
          <w:szCs w:val="20"/>
        </w:rPr>
        <w:footnoteReference w:id="24"/>
      </w:r>
      <w:r w:rsidRPr="00366E6E">
        <w:rPr>
          <w:rFonts w:ascii="宋体" w:hAnsi="Courier New" w:hint="eastAsia"/>
          <w:color w:val="000000" w:themeColor="text1"/>
          <w:sz w:val="24"/>
          <w:szCs w:val="20"/>
        </w:rPr>
        <w:t>。相比之下，罗尔斯的理解不同于手段型共同体观念中共</w:t>
      </w:r>
      <w:r w:rsidRPr="00366E6E">
        <w:rPr>
          <w:rFonts w:ascii="宋体" w:hAnsi="Courier New" w:hint="eastAsia"/>
          <w:color w:val="000000" w:themeColor="text1"/>
          <w:sz w:val="24"/>
          <w:szCs w:val="20"/>
        </w:rPr>
        <w:lastRenderedPageBreak/>
        <w:t>同体之于个人的完全的外在性，而是认可共同体中情感纽带和仁慈目的的存在，随着社会合作冒险的深入，情感纽带和仁慈品质也有可能随之广泛化和升值，从而使共同体一定程度上可以说是内在于自我主体的。虽然这种情感型共同体并没有将共同体作为自我认同的构成性要素，但是将其融入了参与合作冒险的不同主体的情感之中。</w:t>
      </w:r>
    </w:p>
    <w:p w14:paraId="0418BAD8" w14:textId="50425D8B" w:rsidR="00A11195" w:rsidRPr="00665372" w:rsidRDefault="00A11195">
      <w:pPr>
        <w:overflowPunct w:val="0"/>
        <w:spacing w:line="360" w:lineRule="auto"/>
        <w:ind w:firstLine="480"/>
        <w:rPr>
          <w:rStyle w:val="af3"/>
          <w:color w:val="000000" w:themeColor="text1"/>
        </w:rPr>
      </w:pPr>
    </w:p>
    <w:p w14:paraId="43C4B1BB" w14:textId="2F1B1CDB" w:rsidR="00A11195" w:rsidRPr="00665372" w:rsidRDefault="00E74C85" w:rsidP="00665372">
      <w:pPr>
        <w:pStyle w:val="af7"/>
        <w:spacing w:before="240" w:after="240"/>
      </w:pPr>
      <w:bookmarkStart w:id="12" w:name="_Toc7454688"/>
      <w:bookmarkStart w:id="13" w:name="_Toc35442625"/>
      <w:r w:rsidRPr="00665372">
        <w:rPr>
          <w:rFonts w:hint="eastAsia"/>
        </w:rPr>
        <w:t>（二）</w:t>
      </w:r>
      <w:bookmarkEnd w:id="12"/>
      <w:bookmarkEnd w:id="13"/>
      <w:r w:rsidR="00366E6E" w:rsidRPr="00366E6E">
        <w:rPr>
          <w:rFonts w:hint="eastAsia"/>
        </w:rPr>
        <w:t>问题转向：天赋财产是否社会占有</w:t>
      </w:r>
    </w:p>
    <w:p w14:paraId="66A0E3D3" w14:textId="77777777" w:rsidR="00366E6E" w:rsidRPr="00366E6E" w:rsidRDefault="00366E6E" w:rsidP="00366E6E">
      <w:pPr>
        <w:overflowPunct w:val="0"/>
        <w:spacing w:line="360" w:lineRule="auto"/>
        <w:ind w:firstLine="480"/>
        <w:rPr>
          <w:rFonts w:ascii="宋体" w:hAnsi="Courier New"/>
          <w:color w:val="000000" w:themeColor="text1"/>
          <w:sz w:val="24"/>
          <w:szCs w:val="20"/>
        </w:rPr>
      </w:pPr>
      <w:r w:rsidRPr="00366E6E">
        <w:rPr>
          <w:rFonts w:ascii="宋体" w:hAnsi="Courier New" w:hint="eastAsia"/>
          <w:color w:val="000000" w:themeColor="text1"/>
          <w:sz w:val="24"/>
          <w:szCs w:val="20"/>
        </w:rPr>
        <w:t>但是这两种共同体观念都未能让桑德尔满意，原因是其背后的主体理论在划分的主体界限上存在缺陷，二者“都不能在</w:t>
      </w:r>
      <w:proofErr w:type="gramStart"/>
      <w:r w:rsidRPr="00366E6E">
        <w:rPr>
          <w:rFonts w:ascii="宋体" w:hAnsi="Courier New" w:hint="eastAsia"/>
          <w:color w:val="000000" w:themeColor="text1"/>
          <w:sz w:val="24"/>
          <w:szCs w:val="20"/>
        </w:rPr>
        <w:t>不</w:t>
      </w:r>
      <w:proofErr w:type="gramEnd"/>
      <w:r w:rsidRPr="00366E6E">
        <w:rPr>
          <w:rFonts w:ascii="宋体" w:hAnsi="Courier New" w:hint="eastAsia"/>
          <w:color w:val="000000" w:themeColor="text1"/>
          <w:sz w:val="24"/>
          <w:szCs w:val="20"/>
        </w:rPr>
        <w:t>导致一种彻底情境化主体的情况下，放宽自我与他人之间的界限”</w:t>
      </w:r>
      <w:r w:rsidRPr="00366E6E">
        <w:rPr>
          <w:rFonts w:ascii="宋体" w:hAnsi="Courier New"/>
          <w:color w:val="000000" w:themeColor="text1"/>
          <w:sz w:val="24"/>
          <w:szCs w:val="20"/>
          <w:vertAlign w:val="superscript"/>
        </w:rPr>
        <w:footnoteReference w:id="25"/>
      </w:r>
      <w:r w:rsidRPr="00366E6E">
        <w:rPr>
          <w:rFonts w:ascii="宋体" w:hAnsi="Courier New" w:hint="eastAsia"/>
          <w:color w:val="000000" w:themeColor="text1"/>
          <w:sz w:val="24"/>
          <w:szCs w:val="20"/>
        </w:rPr>
        <w:t>，在这两种共同体观念中自我要么封闭要么塌陷，阻碍着共同体不仅仅渗透到目的、价值、个人计划中，还要深入到动机主体，作为构成性元素深入地融入自我的要求。这种要求是对自我优先于目的的反驳，也是对权利优先于善、正义的首要性的驳斥。正是在这里，自我认同与共同体归属之间的矛盾激化，成为桑德尔攻击其重构的罗尔斯的主体理论的靶子。为什么桑德尔一定</w:t>
      </w:r>
      <w:proofErr w:type="gramStart"/>
      <w:r w:rsidRPr="00366E6E">
        <w:rPr>
          <w:rFonts w:ascii="宋体" w:hAnsi="Courier New" w:hint="eastAsia"/>
          <w:color w:val="000000" w:themeColor="text1"/>
          <w:sz w:val="24"/>
          <w:szCs w:val="20"/>
        </w:rPr>
        <w:t>要</w:t>
      </w:r>
      <w:proofErr w:type="gramEnd"/>
      <w:r w:rsidRPr="00366E6E">
        <w:rPr>
          <w:rFonts w:ascii="宋体" w:hAnsi="Courier New" w:hint="eastAsia"/>
          <w:color w:val="000000" w:themeColor="text1"/>
          <w:sz w:val="24"/>
          <w:szCs w:val="20"/>
        </w:rPr>
        <w:t>要求共同体深入到构成性自我呢？为什么共同体的</w:t>
      </w:r>
      <w:proofErr w:type="gramStart"/>
      <w:r w:rsidRPr="00366E6E">
        <w:rPr>
          <w:rFonts w:ascii="宋体" w:hAnsi="Courier New" w:hint="eastAsia"/>
          <w:color w:val="000000" w:themeColor="text1"/>
          <w:sz w:val="24"/>
          <w:szCs w:val="20"/>
        </w:rPr>
        <w:t>非构成</w:t>
      </w:r>
      <w:proofErr w:type="gramEnd"/>
      <w:r w:rsidRPr="00366E6E">
        <w:rPr>
          <w:rFonts w:ascii="宋体" w:hAnsi="Courier New" w:hint="eastAsia"/>
          <w:color w:val="000000" w:themeColor="text1"/>
          <w:sz w:val="24"/>
          <w:szCs w:val="20"/>
        </w:rPr>
        <w:t>性地位使桑德尔认为罗尔斯的主体理论无法自洽呢？于是主体理论在自我与共同体层面的问题转向另一个问题——这也是主体理论问题交锋点——天赋财产是否社会占有？</w:t>
      </w:r>
    </w:p>
    <w:p w14:paraId="4550F51C" w14:textId="77777777" w:rsidR="00366E6E" w:rsidRPr="00366E6E" w:rsidRDefault="00366E6E" w:rsidP="00366E6E">
      <w:pPr>
        <w:overflowPunct w:val="0"/>
        <w:spacing w:line="360" w:lineRule="auto"/>
        <w:ind w:firstLine="480"/>
        <w:rPr>
          <w:rFonts w:ascii="宋体" w:hAnsi="Courier New"/>
          <w:color w:val="000000" w:themeColor="text1"/>
          <w:sz w:val="24"/>
          <w:szCs w:val="20"/>
        </w:rPr>
      </w:pPr>
      <w:r w:rsidRPr="00366E6E">
        <w:rPr>
          <w:rFonts w:ascii="宋体" w:hAnsi="Courier New"/>
          <w:color w:val="000000" w:themeColor="text1"/>
          <w:sz w:val="24"/>
          <w:szCs w:val="20"/>
        </w:rPr>
        <w:t>不同于诺奇克对再分配政策的抗拒</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罗尔斯在正义理论中假设存在一种公平的机会平等</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并且确保一种社会最低受惠值</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以差别原则来对待财富</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收入等方面的不平等</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这在政策的层面意味着既需要政府通过教育补贴或公立学校教育体系的建立</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保障拥有类似的天赋和动机的人都可以有平等的受到社会培养的机会</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从而拥有类似的合理期望</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又需要政府通过多种津贴和补助来运用再分配手段以改善社会基本结构中最不利的人们的状况</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尽最大可能提高他们可以合理期望的社会基本善</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这种针对社会不平等而制定的差别原则是与罗尔斯的任意性论证紧密相关的</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正是因为罗尔斯认为无论是自然天赋的较好获得</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还是出生时所处的周围社会环境的较好境况</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都是与道德无关涉的</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既非道德的也非不道德的</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lastRenderedPageBreak/>
        <w:t>只是一种事实</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天赋和财产的任意性使之不足以被称为</w:t>
      </w:r>
      <w:r w:rsidRPr="00366E6E">
        <w:rPr>
          <w:rFonts w:ascii="宋体" w:hAnsi="Courier New" w:hint="eastAsia"/>
          <w:color w:val="000000" w:themeColor="text1"/>
          <w:sz w:val="24"/>
          <w:szCs w:val="20"/>
        </w:rPr>
        <w:t>“应得”的，只是偶然性和任意性的他律，应该被剥离在无知之幕的前面来使自律主体摆脱任意性的操控。因此，不同于诺奇克的资格理论把天赋所获得的成果视为有资格（即应得）的，罗尔斯认为差别原则代表了一种安排，“即把自然才能的分配看作一种共同的资产，一种共享的分配的利益（无论这一分配摊到每个人身上的结果是什么）。”</w:t>
      </w:r>
      <w:r w:rsidRPr="00366E6E">
        <w:rPr>
          <w:rFonts w:ascii="宋体" w:hAnsi="Courier New"/>
          <w:color w:val="000000" w:themeColor="text1"/>
          <w:sz w:val="24"/>
          <w:szCs w:val="20"/>
          <w:vertAlign w:val="superscript"/>
        </w:rPr>
        <w:footnoteReference w:id="26"/>
      </w:r>
      <w:r w:rsidRPr="00366E6E">
        <w:rPr>
          <w:rFonts w:ascii="宋体" w:hAnsi="Courier New" w:hint="eastAsia"/>
          <w:color w:val="000000" w:themeColor="text1"/>
          <w:sz w:val="24"/>
          <w:szCs w:val="20"/>
        </w:rPr>
        <w:t>自然才能和天赋作为共同的财产被共同地占有，这是一条继承康德的道义论的寻求相互尊重的思想道路，促使不平等的安排对个体多元性的主体都相互有利。于是这一共同财产的理解成为桑德尔基于主体理论反驳罗尔斯的《正义论》的靶子。</w:t>
      </w:r>
    </w:p>
    <w:p w14:paraId="263E0C2E" w14:textId="77777777" w:rsidR="00366E6E" w:rsidRDefault="00366E6E" w:rsidP="00366E6E">
      <w:pPr>
        <w:overflowPunct w:val="0"/>
        <w:spacing w:line="360" w:lineRule="auto"/>
        <w:ind w:firstLine="480"/>
        <w:rPr>
          <w:rFonts w:ascii="宋体" w:hAnsi="Courier New"/>
          <w:color w:val="000000" w:themeColor="text1"/>
          <w:sz w:val="24"/>
          <w:szCs w:val="20"/>
        </w:rPr>
      </w:pPr>
      <w:r w:rsidRPr="00366E6E">
        <w:rPr>
          <w:rFonts w:ascii="宋体" w:hAnsi="Courier New"/>
          <w:color w:val="000000" w:themeColor="text1"/>
          <w:sz w:val="24"/>
          <w:szCs w:val="20"/>
        </w:rPr>
        <w:t>桑德尔认为</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罗尔斯在共同体</w:t>
      </w:r>
      <w:r w:rsidRPr="00366E6E">
        <w:rPr>
          <w:rFonts w:ascii="宋体" w:hAnsi="Courier New" w:hint="eastAsia"/>
          <w:color w:val="000000" w:themeColor="text1"/>
          <w:sz w:val="24"/>
          <w:szCs w:val="20"/>
        </w:rPr>
        <w:t>“合作冒险”的讨论中突出的共同财产和共同目的，是一种罗尔斯明确反对的交互性主体的语言，这预设了在唯意志论的占有自我之前有社会占有，否则，即使我不是“我的”天赋的所有者，我又凭什么是作为共同体财产概念的天赋的保护者？因为除却“所有者”、“保护者”，自我主体与天赋的关系还可以是第三种“贮存者”，即天赋和财物仿佛天上掉馅饼一样跌落到世界上。那么，罗尔斯的任意性论证只能推导出，整体的社会没有比个体更有权拥有这些天赋和财物。“即使原初状态下的各派对按照罗尔斯的方式推理，把这当作一个合理审慎的问题来考虑，仍然不能马上明晰，缺少某种优先性的社会要求，为什么他们的集体选择应该决定这些财产的正义分配”</w:t>
      </w:r>
      <w:r w:rsidRPr="00366E6E">
        <w:rPr>
          <w:rFonts w:ascii="宋体" w:hAnsi="Courier New"/>
          <w:color w:val="000000" w:themeColor="text1"/>
          <w:sz w:val="24"/>
          <w:szCs w:val="20"/>
          <w:vertAlign w:val="superscript"/>
        </w:rPr>
        <w:footnoteReference w:id="27"/>
      </w:r>
      <w:r w:rsidRPr="00366E6E">
        <w:rPr>
          <w:rFonts w:ascii="宋体" w:hAnsi="Courier New" w:hint="eastAsia"/>
          <w:color w:val="000000" w:themeColor="text1"/>
          <w:sz w:val="24"/>
          <w:szCs w:val="20"/>
        </w:rPr>
        <w:t>，于是桑德尔认为，罗尔斯的差别原则依赖了交互</w:t>
      </w:r>
      <w:proofErr w:type="gramStart"/>
      <w:r w:rsidRPr="00366E6E">
        <w:rPr>
          <w:rFonts w:ascii="宋体" w:hAnsi="Courier New" w:hint="eastAsia"/>
          <w:color w:val="000000" w:themeColor="text1"/>
          <w:sz w:val="24"/>
          <w:szCs w:val="20"/>
        </w:rPr>
        <w:t>主体性维度</w:t>
      </w:r>
      <w:proofErr w:type="gramEnd"/>
      <w:r w:rsidRPr="00366E6E">
        <w:rPr>
          <w:rFonts w:ascii="宋体" w:hAnsi="Courier New" w:hint="eastAsia"/>
          <w:color w:val="000000" w:themeColor="text1"/>
          <w:sz w:val="24"/>
          <w:szCs w:val="20"/>
        </w:rPr>
        <w:t>的更为广泛的占有主体，与处理自我与目的的关系时的浓重个人主义色彩不能在主体理论的建构上达成一致。</w:t>
      </w:r>
    </w:p>
    <w:p w14:paraId="5B0FF4B8" w14:textId="28D06800" w:rsidR="00A11195" w:rsidRPr="00665372" w:rsidRDefault="00A11195" w:rsidP="00366E6E">
      <w:pPr>
        <w:overflowPunct w:val="0"/>
        <w:spacing w:line="360" w:lineRule="auto"/>
        <w:ind w:firstLine="480"/>
        <w:rPr>
          <w:rStyle w:val="af3"/>
          <w:color w:val="000000" w:themeColor="text1"/>
        </w:rPr>
      </w:pPr>
    </w:p>
    <w:p w14:paraId="0E2C1794" w14:textId="475025E2" w:rsidR="00A11195" w:rsidRPr="00665372" w:rsidRDefault="00E74C85" w:rsidP="00665372">
      <w:pPr>
        <w:pStyle w:val="af7"/>
        <w:spacing w:before="240" w:after="240"/>
        <w:rPr>
          <w:rStyle w:val="af3"/>
          <w:rFonts w:asciiTheme="majorHAnsi" w:eastAsia="黑体" w:hAnsiTheme="majorHAnsi" w:cstheme="majorBidi"/>
          <w:color w:val="000000" w:themeColor="text1"/>
          <w:sz w:val="28"/>
          <w:szCs w:val="32"/>
        </w:rPr>
      </w:pPr>
      <w:bookmarkStart w:id="14" w:name="_Toc7454689"/>
      <w:bookmarkStart w:id="15" w:name="_Toc831228156"/>
      <w:r w:rsidRPr="00665372">
        <w:rPr>
          <w:rFonts w:hint="eastAsia"/>
        </w:rPr>
        <w:t>（三）</w:t>
      </w:r>
      <w:bookmarkEnd w:id="14"/>
      <w:bookmarkEnd w:id="15"/>
      <w:r w:rsidR="00366E6E" w:rsidRPr="00366E6E">
        <w:rPr>
          <w:rFonts w:hint="eastAsia"/>
        </w:rPr>
        <w:t>“构成型共同体”与“构成性自我”</w:t>
      </w:r>
    </w:p>
    <w:p w14:paraId="4C2487FA" w14:textId="77777777" w:rsidR="00366E6E" w:rsidRPr="00366E6E" w:rsidRDefault="00366E6E" w:rsidP="00366E6E">
      <w:pPr>
        <w:overflowPunct w:val="0"/>
        <w:spacing w:line="360" w:lineRule="auto"/>
        <w:ind w:firstLine="480"/>
        <w:rPr>
          <w:rFonts w:ascii="宋体" w:hAnsi="Courier New"/>
          <w:color w:val="000000" w:themeColor="text1"/>
          <w:sz w:val="24"/>
          <w:szCs w:val="20"/>
        </w:rPr>
      </w:pPr>
      <w:r w:rsidRPr="00366E6E">
        <w:rPr>
          <w:rFonts w:ascii="宋体" w:hAnsi="Courier New" w:hint="eastAsia"/>
          <w:color w:val="000000" w:themeColor="text1"/>
          <w:sz w:val="24"/>
          <w:szCs w:val="20"/>
        </w:rPr>
        <w:t>基于主体理论在自我与目的的关系和自我与共同体的关系两个层面的冲突，桑德尔要求的是更为宽泛的占有主体，来对天赋财产共有提供合法性证明，因此提出了自己的“构成型共同体”和“构成性主体”的解决方法，使主体和共同体在更深的层面上相互渗透。“因为共同体不仅仅描述一种感情, 还描述一种自我</w:t>
      </w:r>
      <w:r w:rsidRPr="00366E6E">
        <w:rPr>
          <w:rFonts w:ascii="宋体" w:hAnsi="Courier New" w:hint="eastAsia"/>
          <w:color w:val="000000" w:themeColor="text1"/>
          <w:sz w:val="24"/>
          <w:szCs w:val="20"/>
        </w:rPr>
        <w:lastRenderedPageBreak/>
        <w:t>理解的方式, 这种方式成为主体身份的组成部分”</w:t>
      </w:r>
      <w:r w:rsidRPr="00366E6E">
        <w:rPr>
          <w:rFonts w:ascii="宋体" w:hAnsi="Courier New"/>
          <w:color w:val="000000" w:themeColor="text1"/>
          <w:sz w:val="24"/>
          <w:szCs w:val="20"/>
          <w:vertAlign w:val="superscript"/>
        </w:rPr>
        <w:footnoteReference w:id="28"/>
      </w:r>
      <w:r w:rsidRPr="00366E6E">
        <w:rPr>
          <w:rFonts w:ascii="宋体" w:hAnsi="Courier New" w:hint="eastAsia"/>
          <w:color w:val="000000" w:themeColor="text1"/>
          <w:sz w:val="24"/>
          <w:szCs w:val="20"/>
        </w:rPr>
        <w:t>，共同体作为构成性元素参与到行为主体的自我认同中。而这一构成性主体也区别于罗尔斯的唯意志论的主体，既不是自我界限预先给定的，也不是把目的——包括共同体的目的——仅仅作为选择对象等待意志的召唤，而是调动反思能力的作用。共同体不仅仅是对“我拥有什么”的影响，而且是对“我是什么”的自我认知的决定。使共同体之所以为共同体的，“不仅仅是一种仁慈精神，或是共同体主义的价值的主导地位，甚至也不只是某种</w:t>
      </w:r>
      <w:r w:rsidRPr="00366E6E">
        <w:rPr>
          <w:rFonts w:ascii="宋体" w:hAnsi="Courier New"/>
          <w:color w:val="000000" w:themeColor="text1"/>
          <w:sz w:val="24"/>
          <w:szCs w:val="20"/>
        </w:rPr>
        <w:t>’</w:t>
      </w:r>
      <w:r w:rsidRPr="00366E6E">
        <w:rPr>
          <w:rFonts w:ascii="宋体" w:hAnsi="Courier New" w:hint="eastAsia"/>
          <w:color w:val="000000" w:themeColor="text1"/>
          <w:sz w:val="24"/>
          <w:szCs w:val="20"/>
        </w:rPr>
        <w:t>共享的终极目的</w:t>
      </w:r>
      <w:r w:rsidRPr="00366E6E">
        <w:rPr>
          <w:rFonts w:ascii="宋体" w:hAnsi="Courier New"/>
          <w:color w:val="000000" w:themeColor="text1"/>
          <w:sz w:val="24"/>
          <w:szCs w:val="20"/>
        </w:rPr>
        <w:t>’</w:t>
      </w:r>
      <w:r w:rsidRPr="00366E6E">
        <w:rPr>
          <w:rFonts w:ascii="宋体" w:hAnsi="Courier New" w:hint="eastAsia"/>
          <w:color w:val="000000" w:themeColor="text1"/>
          <w:sz w:val="24"/>
          <w:szCs w:val="20"/>
        </w:rPr>
        <w:t>，而是一套共同的商谈语汇，和隐含的实践与理解背景”</w:t>
      </w:r>
      <w:r w:rsidRPr="00366E6E">
        <w:rPr>
          <w:rFonts w:ascii="宋体" w:hAnsi="Courier New"/>
          <w:color w:val="000000" w:themeColor="text1"/>
          <w:sz w:val="24"/>
          <w:szCs w:val="20"/>
          <w:vertAlign w:val="superscript"/>
        </w:rPr>
        <w:footnoteReference w:id="29"/>
      </w:r>
      <w:r w:rsidRPr="00366E6E">
        <w:rPr>
          <w:rFonts w:ascii="宋体" w:hAnsi="Courier New" w:hint="eastAsia"/>
          <w:color w:val="000000" w:themeColor="text1"/>
          <w:sz w:val="24"/>
          <w:szCs w:val="20"/>
        </w:rPr>
        <w:t>。桑德尔的这一解决思路，一方面是因为他认为罗尔斯在主体理论上不自洽，另一方面还是因为他认为自我主体在选择之前，就已然处在特定的社会环境之中，作为一个家庭、阶级、种族、国家中的一员，那么仅仅从自身出发的意志选择折损了共同体对于个人乃至社会基本结构的真正价值。</w:t>
      </w:r>
    </w:p>
    <w:p w14:paraId="30817237" w14:textId="77777777" w:rsidR="00366E6E" w:rsidRPr="00366E6E" w:rsidRDefault="00366E6E" w:rsidP="00366E6E">
      <w:pPr>
        <w:overflowPunct w:val="0"/>
        <w:spacing w:line="360" w:lineRule="auto"/>
        <w:ind w:firstLine="480"/>
        <w:rPr>
          <w:rFonts w:ascii="宋体" w:hAnsi="Courier New"/>
          <w:color w:val="000000" w:themeColor="text1"/>
          <w:sz w:val="24"/>
          <w:szCs w:val="20"/>
        </w:rPr>
      </w:pPr>
      <w:r w:rsidRPr="00366E6E">
        <w:rPr>
          <w:rFonts w:ascii="宋体" w:hAnsi="Courier New"/>
          <w:color w:val="000000" w:themeColor="text1"/>
          <w:sz w:val="24"/>
          <w:szCs w:val="20"/>
        </w:rPr>
        <w:t>在自我与共同体的关系上</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主要分歧可以概括为</w:t>
      </w:r>
      <w:r w:rsidRPr="00366E6E">
        <w:rPr>
          <w:rFonts w:ascii="宋体" w:hAnsi="Courier New" w:hint="eastAsia"/>
          <w:color w:val="000000" w:themeColor="text1"/>
          <w:sz w:val="24"/>
          <w:szCs w:val="20"/>
        </w:rPr>
        <w:t>，</w:t>
      </w:r>
      <w:r w:rsidRPr="00366E6E">
        <w:rPr>
          <w:rFonts w:ascii="宋体" w:hAnsi="Courier New"/>
          <w:color w:val="000000" w:themeColor="text1"/>
          <w:sz w:val="24"/>
          <w:szCs w:val="20"/>
        </w:rPr>
        <w:t>罗尔斯把共同体当作包含情感联系的个体的属性</w:t>
      </w:r>
      <w:r w:rsidRPr="00366E6E">
        <w:rPr>
          <w:rFonts w:ascii="宋体" w:hAnsi="Courier New" w:hint="eastAsia"/>
          <w:color w:val="000000" w:themeColor="text1"/>
          <w:sz w:val="24"/>
          <w:szCs w:val="20"/>
        </w:rPr>
        <w:t>，仅仅意味着“我拥有什么”，至多是分量相对较重，</w:t>
      </w:r>
      <w:r w:rsidRPr="00366E6E">
        <w:rPr>
          <w:rFonts w:ascii="宋体" w:hAnsi="Courier New"/>
          <w:color w:val="000000" w:themeColor="text1"/>
          <w:sz w:val="24"/>
          <w:szCs w:val="20"/>
        </w:rPr>
        <w:t>而桑德尔把共同体视作构成自我认同的重要部分</w:t>
      </w:r>
      <w:r w:rsidRPr="00366E6E">
        <w:rPr>
          <w:rFonts w:ascii="宋体" w:hAnsi="Courier New" w:hint="eastAsia"/>
          <w:color w:val="000000" w:themeColor="text1"/>
          <w:sz w:val="24"/>
          <w:szCs w:val="20"/>
        </w:rPr>
        <w:t>来</w:t>
      </w:r>
      <w:r w:rsidRPr="00366E6E">
        <w:rPr>
          <w:rFonts w:ascii="宋体" w:hAnsi="Courier New"/>
          <w:color w:val="000000" w:themeColor="text1"/>
          <w:sz w:val="24"/>
          <w:szCs w:val="20"/>
        </w:rPr>
        <w:t>决定</w:t>
      </w:r>
      <w:r w:rsidRPr="00366E6E">
        <w:rPr>
          <w:rFonts w:ascii="宋体" w:hAnsi="Courier New" w:hint="eastAsia"/>
          <w:color w:val="000000" w:themeColor="text1"/>
          <w:sz w:val="24"/>
          <w:szCs w:val="20"/>
        </w:rPr>
        <w:t>“我是什么”。在此分歧之上是共同体的优先性问题，这也是罗尔斯的平等主义的自由主义和桑德尔的社群主义的区分。我认为桑德尔在指责罗尔斯的共同体“优先性”不足时，这一“优先性”是具有经验主义色彩的形而上学论断，意味着共同体作为更为宽泛的占有主体在个体多元性的自我主体之前，甚至可以说如果没有共同体的</w:t>
      </w:r>
      <w:proofErr w:type="gramStart"/>
      <w:r w:rsidRPr="00366E6E">
        <w:rPr>
          <w:rFonts w:ascii="宋体" w:hAnsi="Courier New" w:hint="eastAsia"/>
          <w:color w:val="000000" w:themeColor="text1"/>
          <w:sz w:val="24"/>
          <w:szCs w:val="20"/>
        </w:rPr>
        <w:t>考量</w:t>
      </w:r>
      <w:proofErr w:type="gramEnd"/>
      <w:r w:rsidRPr="00366E6E">
        <w:rPr>
          <w:rFonts w:ascii="宋体" w:hAnsi="Courier New" w:hint="eastAsia"/>
          <w:color w:val="000000" w:themeColor="text1"/>
          <w:sz w:val="24"/>
          <w:szCs w:val="20"/>
        </w:rPr>
        <w:t>，自我变成纯粹的幽灵无可把握，而这一论断是从自我主体无法先于出生地选择自己的初始家庭、性别、阶层、民族、国家的经验观察而来，在这个意义上即使共同体是任意的也不是可以剥离的，进而指责原初状态中设置的无知之幕过厚，剥离共同体的自我有着构成性的缺陷。反观被指责的罗尔斯，我认为共同体的所谓“优先性”仅仅意味着作为原初状态的“合作冒险”的前提条件，</w:t>
      </w:r>
      <w:proofErr w:type="gramStart"/>
      <w:r w:rsidRPr="00366E6E">
        <w:rPr>
          <w:rFonts w:ascii="宋体" w:hAnsi="Courier New" w:hint="eastAsia"/>
          <w:color w:val="000000" w:themeColor="text1"/>
          <w:sz w:val="24"/>
          <w:szCs w:val="20"/>
        </w:rPr>
        <w:t>不</w:t>
      </w:r>
      <w:proofErr w:type="gramEnd"/>
      <w:r w:rsidRPr="00366E6E">
        <w:rPr>
          <w:rFonts w:ascii="宋体" w:hAnsi="Courier New" w:hint="eastAsia"/>
          <w:color w:val="000000" w:themeColor="text1"/>
          <w:sz w:val="24"/>
          <w:szCs w:val="20"/>
        </w:rPr>
        <w:t>含有价值的判断，这意味着，只是预设了人人都不可避免地处在共同体之中，无关这个共同体是“哪个”共同体，而既然参与中度匮乏的社会的大合作就必然因为个体的多元性有着利益的冲突和一致，正义原则也是在这样的环境中有其必然性，而任何特殊共同体的价值判断都有待社会基本结构的正义原则确定下来以后，才有</w:t>
      </w:r>
      <w:proofErr w:type="gramStart"/>
      <w:r w:rsidRPr="00366E6E">
        <w:rPr>
          <w:rFonts w:ascii="宋体" w:hAnsi="Courier New" w:hint="eastAsia"/>
          <w:color w:val="000000" w:themeColor="text1"/>
          <w:sz w:val="24"/>
          <w:szCs w:val="20"/>
        </w:rPr>
        <w:t>善理论</w:t>
      </w:r>
      <w:proofErr w:type="gramEnd"/>
      <w:r w:rsidRPr="00366E6E">
        <w:rPr>
          <w:rFonts w:ascii="宋体" w:hAnsi="Courier New" w:hint="eastAsia"/>
          <w:color w:val="000000" w:themeColor="text1"/>
          <w:sz w:val="24"/>
          <w:szCs w:val="20"/>
        </w:rPr>
        <w:t>的道德</w:t>
      </w:r>
      <w:r w:rsidRPr="00366E6E">
        <w:rPr>
          <w:rFonts w:ascii="宋体" w:hAnsi="Courier New" w:hint="eastAsia"/>
          <w:color w:val="000000" w:themeColor="text1"/>
          <w:sz w:val="24"/>
          <w:szCs w:val="20"/>
        </w:rPr>
        <w:lastRenderedPageBreak/>
        <w:t>排序。</w:t>
      </w:r>
    </w:p>
    <w:p w14:paraId="2319F669" w14:textId="35055D0B" w:rsidR="00A11195" w:rsidRPr="00665372" w:rsidRDefault="00366E6E" w:rsidP="00366E6E">
      <w:pPr>
        <w:overflowPunct w:val="0"/>
        <w:spacing w:line="360" w:lineRule="auto"/>
        <w:ind w:firstLine="480"/>
        <w:rPr>
          <w:rStyle w:val="af3"/>
          <w:color w:val="000000" w:themeColor="text1"/>
        </w:rPr>
      </w:pPr>
      <w:r w:rsidRPr="00366E6E">
        <w:rPr>
          <w:rFonts w:ascii="宋体" w:hAnsi="Courier New" w:hint="eastAsia"/>
          <w:color w:val="000000" w:themeColor="text1"/>
          <w:sz w:val="24"/>
          <w:szCs w:val="20"/>
        </w:rPr>
        <w:t>从共同体的“优先性”的不同理解上，我们可以进一步看出桑德尔和罗尔斯其实在不同维度上关注着问题。对于桑德尔，这是个“哲学人类学”的问题；对于罗尔斯，这是个政治制度的问题。桑德尔用“哲学人类学”来描述罗尔斯“隐含”在正义理论中的主体理论，意味着主体理论既是在反思抽象中哲学地讨论的，又是</w:t>
      </w:r>
      <w:proofErr w:type="gramStart"/>
      <w:r w:rsidRPr="00366E6E">
        <w:rPr>
          <w:rFonts w:ascii="宋体" w:hAnsi="Courier New" w:hint="eastAsia"/>
          <w:color w:val="000000" w:themeColor="text1"/>
          <w:sz w:val="24"/>
          <w:szCs w:val="20"/>
        </w:rPr>
        <w:t>关涉着</w:t>
      </w:r>
      <w:proofErr w:type="gramEnd"/>
      <w:r w:rsidRPr="00366E6E">
        <w:rPr>
          <w:rFonts w:ascii="宋体" w:hAnsi="Courier New" w:hint="eastAsia"/>
          <w:color w:val="000000" w:themeColor="text1"/>
          <w:sz w:val="24"/>
          <w:szCs w:val="20"/>
        </w:rPr>
        <w:t>人的本性的</w:t>
      </w:r>
      <w:r w:rsidRPr="00366E6E">
        <w:rPr>
          <w:rFonts w:ascii="宋体" w:hAnsi="Courier New"/>
          <w:color w:val="000000" w:themeColor="text1"/>
          <w:sz w:val="24"/>
          <w:szCs w:val="20"/>
          <w:vertAlign w:val="superscript"/>
        </w:rPr>
        <w:footnoteReference w:id="30"/>
      </w:r>
      <w:r w:rsidRPr="00366E6E">
        <w:rPr>
          <w:rFonts w:ascii="宋体" w:hAnsi="Courier New" w:hint="eastAsia"/>
          <w:color w:val="000000" w:themeColor="text1"/>
          <w:sz w:val="24"/>
          <w:szCs w:val="20"/>
        </w:rPr>
        <w:t>。而对于罗尔斯来说，我认为问题交锋点的“天赋财产是否社会占有”本该是个政治制度的问题，按照他在第二编中对财产所有制的观点来说，他认为要基于实际情况决定财产私有还是公有，并非先在地在资本主义制度和社会主义制度之间站队。那么桑德尔想要讨论的原初状态中的“共有财产”的说法，只是罗尔斯为了确保作为自由而平等的理性存在者的各代表人的公正，而设计的思考方式而已。那么这种关涉的维度的不一致，使桑德尔提出的“构成型共同体”和“构成性自我”作为对罗尔斯交互</w:t>
      </w:r>
      <w:proofErr w:type="gramStart"/>
      <w:r w:rsidRPr="00366E6E">
        <w:rPr>
          <w:rFonts w:ascii="宋体" w:hAnsi="Courier New" w:hint="eastAsia"/>
          <w:color w:val="000000" w:themeColor="text1"/>
          <w:sz w:val="24"/>
          <w:szCs w:val="20"/>
        </w:rPr>
        <w:t>主体性维度</w:t>
      </w:r>
      <w:proofErr w:type="gramEnd"/>
      <w:r w:rsidRPr="00366E6E">
        <w:rPr>
          <w:rFonts w:ascii="宋体" w:hAnsi="Courier New" w:hint="eastAsia"/>
          <w:color w:val="000000" w:themeColor="text1"/>
          <w:sz w:val="24"/>
          <w:szCs w:val="20"/>
        </w:rPr>
        <w:t>的补充就是不必要的，与其说是弥补了桑德尔认为的罗尔斯已有的缺陷，不如说是桑德尔将自己的社群主义与罗尔斯的自由主义嫁接的产物，二者之间的共同语言是强行安排的。</w:t>
      </w:r>
    </w:p>
    <w:p w14:paraId="360EE78C" w14:textId="77777777" w:rsidR="00A11195" w:rsidRPr="00665372" w:rsidRDefault="00A11195">
      <w:pPr>
        <w:overflowPunct w:val="0"/>
        <w:spacing w:line="360" w:lineRule="auto"/>
        <w:ind w:firstLine="480"/>
        <w:rPr>
          <w:rStyle w:val="af3"/>
          <w:color w:val="000000" w:themeColor="text1"/>
        </w:rPr>
      </w:pPr>
    </w:p>
    <w:p w14:paraId="74D5B1AF" w14:textId="77777777" w:rsidR="00A11195" w:rsidRPr="00665372" w:rsidRDefault="00A11195">
      <w:pPr>
        <w:overflowPunct w:val="0"/>
        <w:spacing w:line="360" w:lineRule="auto"/>
        <w:ind w:firstLine="480"/>
        <w:rPr>
          <w:rStyle w:val="af3"/>
          <w:color w:val="000000" w:themeColor="text1"/>
        </w:rPr>
      </w:pPr>
    </w:p>
    <w:p w14:paraId="450E7FE2" w14:textId="372FA0CC" w:rsidR="00A11195" w:rsidRPr="00665372" w:rsidRDefault="0025312A" w:rsidP="00665372">
      <w:pPr>
        <w:pStyle w:val="af6"/>
        <w:spacing w:before="240" w:after="240"/>
      </w:pPr>
      <w:bookmarkStart w:id="16" w:name="_Toc7454690"/>
      <w:bookmarkStart w:id="17" w:name="_Toc1070494157"/>
      <w:r>
        <w:rPr>
          <w:rFonts w:hint="eastAsia"/>
        </w:rPr>
        <w:t>三</w:t>
      </w:r>
      <w:r w:rsidR="00E74C85" w:rsidRPr="00665372">
        <w:rPr>
          <w:rFonts w:hint="eastAsia"/>
        </w:rPr>
        <w:t>、</w:t>
      </w:r>
      <w:bookmarkEnd w:id="16"/>
      <w:bookmarkEnd w:id="17"/>
      <w:r w:rsidR="00366E6E">
        <w:rPr>
          <w:rFonts w:hint="eastAsia"/>
        </w:rPr>
        <w:t>自我与他者的关系</w:t>
      </w:r>
    </w:p>
    <w:p w14:paraId="2887FE6B" w14:textId="77777777" w:rsidR="00051B35" w:rsidRDefault="00E74C85" w:rsidP="00881C4D">
      <w:pPr>
        <w:overflowPunct w:val="0"/>
        <w:spacing w:line="360" w:lineRule="auto"/>
        <w:ind w:firstLine="480"/>
        <w:rPr>
          <w:rFonts w:ascii="宋体" w:hAnsi="Courier New"/>
          <w:color w:val="000000" w:themeColor="text1"/>
          <w:sz w:val="24"/>
          <w:szCs w:val="20"/>
        </w:rPr>
      </w:pPr>
      <w:r w:rsidRPr="00665372">
        <w:rPr>
          <w:rStyle w:val="af3"/>
          <w:rFonts w:hint="eastAsia"/>
          <w:color w:val="000000" w:themeColor="text1"/>
        </w:rPr>
        <w:t>从前</w:t>
      </w:r>
      <w:proofErr w:type="gramStart"/>
      <w:r w:rsidRPr="00665372">
        <w:rPr>
          <w:rStyle w:val="af3"/>
          <w:rFonts w:hint="eastAsia"/>
          <w:color w:val="000000" w:themeColor="text1"/>
        </w:rPr>
        <w:t>文可以</w:t>
      </w:r>
      <w:proofErr w:type="gramEnd"/>
      <w:r w:rsidRPr="00665372">
        <w:rPr>
          <w:rStyle w:val="af3"/>
          <w:rFonts w:hint="eastAsia"/>
          <w:color w:val="000000" w:themeColor="text1"/>
        </w:rPr>
        <w:t>看出，</w:t>
      </w:r>
      <w:r w:rsidR="00AD6457" w:rsidRPr="00AD6457">
        <w:rPr>
          <w:rFonts w:ascii="宋体" w:hAnsi="Courier New"/>
          <w:color w:val="000000" w:themeColor="text1"/>
          <w:sz w:val="24"/>
          <w:szCs w:val="20"/>
        </w:rPr>
        <w:t>桑德尔指责罗尔斯的正义理论构建的共同体因为提出天赋财产是共有财产的要求</w:t>
      </w:r>
      <w:r w:rsidR="00AD6457" w:rsidRPr="00AD6457">
        <w:rPr>
          <w:rFonts w:ascii="宋体" w:hAnsi="Courier New" w:hint="eastAsia"/>
          <w:color w:val="000000" w:themeColor="text1"/>
          <w:sz w:val="24"/>
          <w:szCs w:val="20"/>
        </w:rPr>
        <w:t>，</w:t>
      </w:r>
      <w:r w:rsidR="00AD6457" w:rsidRPr="00AD6457">
        <w:rPr>
          <w:rFonts w:ascii="宋体" w:hAnsi="Courier New"/>
          <w:color w:val="000000" w:themeColor="text1"/>
          <w:sz w:val="24"/>
          <w:szCs w:val="20"/>
        </w:rPr>
        <w:t>导向了交互主体性的自我</w:t>
      </w:r>
      <w:r w:rsidR="00AD6457" w:rsidRPr="00AD6457">
        <w:rPr>
          <w:rFonts w:ascii="宋体" w:hAnsi="Courier New" w:hint="eastAsia"/>
          <w:color w:val="000000" w:themeColor="text1"/>
          <w:sz w:val="24"/>
          <w:szCs w:val="20"/>
        </w:rPr>
        <w:t>，这种“交互主体性的维度可能会强行闯入罗尔斯的个人主义谋划”</w:t>
      </w:r>
      <w:r w:rsidR="00AD6457" w:rsidRPr="00AD6457">
        <w:rPr>
          <w:rFonts w:ascii="宋体" w:hAnsi="Courier New"/>
          <w:color w:val="000000" w:themeColor="text1"/>
          <w:sz w:val="24"/>
          <w:szCs w:val="20"/>
          <w:vertAlign w:val="superscript"/>
        </w:rPr>
        <w:footnoteReference w:id="31"/>
      </w:r>
      <w:r w:rsidR="00AD6457" w:rsidRPr="00AD6457">
        <w:rPr>
          <w:rFonts w:ascii="宋体" w:hAnsi="Courier New" w:hint="eastAsia"/>
          <w:color w:val="000000" w:themeColor="text1"/>
          <w:sz w:val="24"/>
          <w:szCs w:val="20"/>
        </w:rPr>
        <w:t>，与罗尔斯在自我与目的的关系中的预先给定的占有主体不自洽。于是探讨桑德尔的批评的有效性的时候，交互主体性的语言就有了使用的必要。区别于自我与共同体的关系，自我与他者（主体际）的关系不再把重心放在共同体的优先性的问题上</w:t>
      </w:r>
      <w:r w:rsidR="00881C4D">
        <w:rPr>
          <w:rFonts w:ascii="宋体" w:hAnsi="Courier New" w:hint="eastAsia"/>
          <w:color w:val="000000" w:themeColor="text1"/>
          <w:sz w:val="24"/>
          <w:szCs w:val="20"/>
        </w:rPr>
        <w:t>，或者说对于共同目的的关涉会更少，而是在自我与他者的问题领域内，更多考虑个体与个体间的相互遭遇、相互影响。</w:t>
      </w:r>
      <w:r w:rsidR="00051B35" w:rsidRPr="00051B35">
        <w:rPr>
          <w:rFonts w:ascii="宋体" w:hAnsi="Courier New" w:hint="eastAsia"/>
          <w:color w:val="000000" w:themeColor="text1"/>
          <w:sz w:val="24"/>
          <w:szCs w:val="20"/>
        </w:rPr>
        <w:t>本文出于论证的清晰性，有意避免作为复数的群体性的“他者”，而是强调个体与个体之间的关系。</w:t>
      </w:r>
    </w:p>
    <w:p w14:paraId="5DB15BD2" w14:textId="043813A9" w:rsidR="00051B35" w:rsidRDefault="00881C4D" w:rsidP="00881C4D">
      <w:pPr>
        <w:overflowPunct w:val="0"/>
        <w:spacing w:line="360" w:lineRule="auto"/>
        <w:ind w:firstLine="480"/>
        <w:rPr>
          <w:rFonts w:ascii="宋体" w:hAnsi="Courier New"/>
          <w:color w:val="000000" w:themeColor="text1"/>
          <w:sz w:val="24"/>
          <w:szCs w:val="20"/>
        </w:rPr>
      </w:pPr>
      <w:r>
        <w:rPr>
          <w:rFonts w:ascii="宋体" w:hAnsi="Courier New" w:hint="eastAsia"/>
          <w:color w:val="000000" w:themeColor="text1"/>
          <w:sz w:val="24"/>
          <w:szCs w:val="20"/>
        </w:rPr>
        <w:t>“交互主体性”概念和“他者”问题在现象学视域内得到了最广泛而丰富的</w:t>
      </w:r>
      <w:r>
        <w:rPr>
          <w:rFonts w:ascii="宋体" w:hAnsi="Courier New" w:hint="eastAsia"/>
          <w:color w:val="000000" w:themeColor="text1"/>
          <w:sz w:val="24"/>
          <w:szCs w:val="20"/>
        </w:rPr>
        <w:lastRenderedPageBreak/>
        <w:t>探讨，借助现象学的</w:t>
      </w:r>
      <w:r w:rsidR="00051B35">
        <w:rPr>
          <w:rFonts w:ascii="宋体" w:hAnsi="Courier New" w:hint="eastAsia"/>
          <w:color w:val="000000" w:themeColor="text1"/>
          <w:sz w:val="24"/>
          <w:szCs w:val="20"/>
        </w:rPr>
        <w:t>理解方式可以帮助我们更好地认识罗尔斯和桑德尔的主体理论的不同。在这一视域中，我们可以发现，在理解自我与他者的关系的时候，罗尔斯是靠近胡塞尔的，而桑德尔是靠近海德格尔的。</w:t>
      </w:r>
    </w:p>
    <w:p w14:paraId="6697A5D1" w14:textId="129144A5" w:rsidR="00051B35" w:rsidRDefault="00051B35" w:rsidP="00881C4D">
      <w:pPr>
        <w:overflowPunct w:val="0"/>
        <w:spacing w:line="360" w:lineRule="auto"/>
        <w:ind w:firstLine="480"/>
        <w:rPr>
          <w:rFonts w:ascii="宋体" w:hAnsi="Courier New"/>
          <w:color w:val="000000" w:themeColor="text1"/>
          <w:sz w:val="24"/>
          <w:szCs w:val="20"/>
        </w:rPr>
      </w:pPr>
      <w:r>
        <w:rPr>
          <w:rFonts w:ascii="宋体" w:hAnsi="Courier New"/>
          <w:color w:val="000000" w:themeColor="text1"/>
          <w:sz w:val="24"/>
          <w:szCs w:val="20"/>
        </w:rPr>
        <w:t>同时</w:t>
      </w:r>
      <w:r>
        <w:rPr>
          <w:rFonts w:ascii="宋体" w:hAnsi="Courier New" w:hint="eastAsia"/>
          <w:color w:val="000000" w:themeColor="text1"/>
          <w:sz w:val="24"/>
          <w:szCs w:val="20"/>
        </w:rPr>
        <w:t>，</w:t>
      </w:r>
      <w:r>
        <w:rPr>
          <w:rFonts w:ascii="宋体" w:hAnsi="Courier New"/>
          <w:color w:val="000000" w:themeColor="text1"/>
          <w:sz w:val="24"/>
          <w:szCs w:val="20"/>
        </w:rPr>
        <w:t>对于桑德尔来说</w:t>
      </w:r>
      <w:r>
        <w:rPr>
          <w:rFonts w:ascii="宋体" w:hAnsi="Courier New" w:hint="eastAsia"/>
          <w:color w:val="000000" w:themeColor="text1"/>
          <w:sz w:val="24"/>
          <w:szCs w:val="20"/>
        </w:rPr>
        <w:t>，</w:t>
      </w:r>
      <w:r>
        <w:rPr>
          <w:rFonts w:ascii="宋体" w:hAnsi="Courier New"/>
          <w:color w:val="000000" w:themeColor="text1"/>
          <w:sz w:val="24"/>
          <w:szCs w:val="20"/>
        </w:rPr>
        <w:t>他关注着德性和传统的积极作用</w:t>
      </w:r>
      <w:r>
        <w:rPr>
          <w:rFonts w:ascii="宋体" w:hAnsi="Courier New" w:hint="eastAsia"/>
          <w:color w:val="000000" w:themeColor="text1"/>
          <w:sz w:val="24"/>
          <w:szCs w:val="20"/>
        </w:rPr>
        <w:t>，</w:t>
      </w:r>
      <w:r>
        <w:rPr>
          <w:rFonts w:ascii="宋体" w:hAnsi="Courier New"/>
          <w:color w:val="000000" w:themeColor="text1"/>
          <w:sz w:val="24"/>
          <w:szCs w:val="20"/>
        </w:rPr>
        <w:t>于是自我与他者的关系中</w:t>
      </w:r>
      <w:r w:rsidR="00AD6457" w:rsidRPr="00AD6457">
        <w:rPr>
          <w:rFonts w:ascii="宋体" w:hAnsi="Courier New" w:hint="eastAsia"/>
          <w:color w:val="000000" w:themeColor="text1"/>
          <w:sz w:val="24"/>
          <w:szCs w:val="20"/>
        </w:rPr>
        <w:t>重要话题变成了自我与他者的透明度，以及对个体间友谊是否有所破坏。</w:t>
      </w:r>
      <w:r>
        <w:rPr>
          <w:rFonts w:ascii="宋体" w:hAnsi="Courier New" w:hint="eastAsia"/>
          <w:color w:val="000000" w:themeColor="text1"/>
          <w:sz w:val="24"/>
          <w:szCs w:val="20"/>
        </w:rPr>
        <w:t>这两个重要话题都是为了通过对驳倒自我的优先性，来驳倒正义的首要性，使。在这个意义上，桑德尔试图让交互</w:t>
      </w:r>
      <w:proofErr w:type="gramStart"/>
      <w:r>
        <w:rPr>
          <w:rFonts w:ascii="宋体" w:hAnsi="Courier New" w:hint="eastAsia"/>
          <w:color w:val="000000" w:themeColor="text1"/>
          <w:sz w:val="24"/>
          <w:szCs w:val="20"/>
        </w:rPr>
        <w:t>主体性维度</w:t>
      </w:r>
      <w:proofErr w:type="gramEnd"/>
      <w:r>
        <w:rPr>
          <w:rFonts w:ascii="宋体" w:hAnsi="Courier New" w:hint="eastAsia"/>
          <w:color w:val="000000" w:themeColor="text1"/>
          <w:sz w:val="24"/>
          <w:szCs w:val="20"/>
        </w:rPr>
        <w:t>的闯入更加势不可挡。</w:t>
      </w:r>
    </w:p>
    <w:p w14:paraId="17EB1C0D" w14:textId="2822B27C" w:rsidR="00A11195" w:rsidRPr="00665372" w:rsidRDefault="00E74C85" w:rsidP="00665372">
      <w:pPr>
        <w:pStyle w:val="af7"/>
        <w:spacing w:before="240" w:after="240"/>
      </w:pPr>
      <w:bookmarkStart w:id="18" w:name="_Toc7454691"/>
      <w:bookmarkStart w:id="19" w:name="_Toc177302133"/>
      <w:r w:rsidRPr="00665372">
        <w:rPr>
          <w:rFonts w:hint="eastAsia"/>
        </w:rPr>
        <w:t>（一）</w:t>
      </w:r>
      <w:bookmarkEnd w:id="18"/>
      <w:bookmarkEnd w:id="19"/>
      <w:r w:rsidR="00AD6457" w:rsidRPr="00AD6457">
        <w:rPr>
          <w:rFonts w:hint="eastAsia"/>
        </w:rPr>
        <w:t>靠近胡塞尔的罗尔斯与靠近海德格尔的桑德尔</w:t>
      </w:r>
    </w:p>
    <w:p w14:paraId="3FAF8F26" w14:textId="4789E2C6" w:rsidR="00AD6457" w:rsidRPr="00AD6457" w:rsidRDefault="00AD6457" w:rsidP="00AD6457">
      <w:pPr>
        <w:overflowPunct w:val="0"/>
        <w:spacing w:line="360" w:lineRule="auto"/>
        <w:ind w:firstLine="480"/>
        <w:rPr>
          <w:rFonts w:ascii="宋体" w:hAnsi="宋体" w:cs="宋体"/>
          <w:color w:val="000000" w:themeColor="text1"/>
          <w:sz w:val="24"/>
          <w:szCs w:val="20"/>
        </w:rPr>
      </w:pPr>
      <w:r w:rsidRPr="00AD6457">
        <w:rPr>
          <w:rFonts w:ascii="宋体" w:hAnsi="宋体" w:cs="宋体" w:hint="eastAsia"/>
          <w:color w:val="000000" w:themeColor="text1"/>
          <w:sz w:val="24"/>
          <w:szCs w:val="20"/>
        </w:rPr>
        <w:t xml:space="preserve"> “交互主体性”的术语在现象学领域得到极为广泛和充分的使用，我们在</w:t>
      </w:r>
      <w:proofErr w:type="gramStart"/>
      <w:r w:rsidRPr="00AD6457">
        <w:rPr>
          <w:rFonts w:ascii="宋体" w:hAnsi="宋体" w:cs="宋体" w:hint="eastAsia"/>
          <w:color w:val="000000" w:themeColor="text1"/>
          <w:sz w:val="24"/>
          <w:szCs w:val="20"/>
        </w:rPr>
        <w:t>考量</w:t>
      </w:r>
      <w:proofErr w:type="gramEnd"/>
      <w:r w:rsidRPr="00AD6457">
        <w:rPr>
          <w:rFonts w:ascii="宋体" w:hAnsi="宋体" w:cs="宋体" w:hint="eastAsia"/>
          <w:color w:val="000000" w:themeColor="text1"/>
          <w:sz w:val="24"/>
          <w:szCs w:val="20"/>
        </w:rPr>
        <w:t>自我与他者的关系的时候不妨借助现象学对于“他者”问题较成熟的讨论。“他者”问题主要关涉如何构造自我，如何构造他人，如何通过意识活动将他我和自我相联系，在现象学视阈中不同学者对于这几个问题各有言说。一方面，从胡塞尔的视域去理解主体，主体就是“先验自我”，在根本上是优越于世界的，“先验自我带有几分上帝的色彩自不待言”</w:t>
      </w:r>
      <w:r w:rsidRPr="00AD6457">
        <w:rPr>
          <w:rFonts w:ascii="宋体" w:hAnsi="宋体" w:cs="宋体"/>
          <w:color w:val="000000" w:themeColor="text1"/>
          <w:sz w:val="24"/>
          <w:szCs w:val="20"/>
          <w:vertAlign w:val="superscript"/>
        </w:rPr>
        <w:footnoteReference w:id="32"/>
      </w:r>
      <w:r w:rsidRPr="00AD6457">
        <w:rPr>
          <w:rFonts w:ascii="宋体" w:hAnsi="宋体" w:cs="宋体" w:hint="eastAsia"/>
          <w:color w:val="000000" w:themeColor="text1"/>
          <w:sz w:val="24"/>
          <w:szCs w:val="20"/>
        </w:rPr>
        <w:t>，“其他自我实际上只是唯一的自我的投影”</w:t>
      </w:r>
      <w:r w:rsidRPr="00AD6457">
        <w:rPr>
          <w:rFonts w:ascii="宋体" w:hAnsi="宋体" w:cs="宋体"/>
          <w:color w:val="000000" w:themeColor="text1"/>
          <w:sz w:val="24"/>
          <w:szCs w:val="20"/>
          <w:vertAlign w:val="superscript"/>
        </w:rPr>
        <w:footnoteReference w:id="33"/>
      </w:r>
      <w:r w:rsidRPr="00AD6457">
        <w:rPr>
          <w:rFonts w:ascii="宋体" w:hAnsi="宋体" w:cs="宋体" w:hint="eastAsia"/>
          <w:color w:val="000000" w:themeColor="text1"/>
          <w:sz w:val="24"/>
          <w:szCs w:val="20"/>
        </w:rPr>
        <w:t>。而“那个自身最初的存在，即那个先于并孕育着每一种现世客观性的存在，就是先验的主体间性，是以各种不同的方式使自身群体化的单子大全”</w:t>
      </w:r>
      <w:r w:rsidRPr="00AD6457">
        <w:rPr>
          <w:rFonts w:ascii="宋体" w:hAnsi="宋体" w:cs="宋体"/>
          <w:color w:val="000000" w:themeColor="text1"/>
          <w:sz w:val="24"/>
          <w:szCs w:val="20"/>
          <w:vertAlign w:val="superscript"/>
        </w:rPr>
        <w:footnoteReference w:id="34"/>
      </w:r>
      <w:r w:rsidRPr="00AD6457">
        <w:rPr>
          <w:rFonts w:ascii="宋体" w:hAnsi="宋体" w:cs="宋体" w:hint="eastAsia"/>
          <w:color w:val="000000" w:themeColor="text1"/>
          <w:sz w:val="24"/>
          <w:szCs w:val="20"/>
        </w:rPr>
        <w:t>，他我</w:t>
      </w:r>
      <w:proofErr w:type="gramStart"/>
      <w:r w:rsidRPr="00AD6457">
        <w:rPr>
          <w:rFonts w:ascii="宋体" w:hAnsi="宋体" w:cs="宋体" w:hint="eastAsia"/>
          <w:color w:val="000000" w:themeColor="text1"/>
          <w:sz w:val="24"/>
          <w:szCs w:val="20"/>
        </w:rPr>
        <w:t>之</w:t>
      </w:r>
      <w:proofErr w:type="gramEnd"/>
      <w:r w:rsidRPr="00AD6457">
        <w:rPr>
          <w:rFonts w:ascii="宋体" w:hAnsi="宋体" w:cs="宋体" w:hint="eastAsia"/>
          <w:color w:val="000000" w:themeColor="text1"/>
          <w:sz w:val="24"/>
          <w:szCs w:val="20"/>
        </w:rPr>
        <w:t>于自我是映现在自我中的“单子”，这是</w:t>
      </w:r>
      <w:proofErr w:type="gramStart"/>
      <w:r w:rsidRPr="00AD6457">
        <w:rPr>
          <w:rFonts w:ascii="宋体" w:hAnsi="宋体" w:cs="宋体" w:hint="eastAsia"/>
          <w:color w:val="000000" w:themeColor="text1"/>
          <w:sz w:val="24"/>
          <w:szCs w:val="20"/>
        </w:rPr>
        <w:t>内含着</w:t>
      </w:r>
      <w:proofErr w:type="gramEnd"/>
      <w:r w:rsidRPr="00AD6457">
        <w:rPr>
          <w:rFonts w:ascii="宋体" w:hAnsi="宋体" w:cs="宋体" w:hint="eastAsia"/>
          <w:color w:val="000000" w:themeColor="text1"/>
          <w:sz w:val="24"/>
          <w:szCs w:val="20"/>
        </w:rPr>
        <w:t>孤立主体的视野。另一方面，从海德格尔的视域来看，“世界向来已经总是我与他人共同分有的世界。此在的世界是共同的世界，‘在之中’就是与他人共同存在。他人的在世界之内的自在存在就是共同此在”</w:t>
      </w:r>
      <w:r w:rsidRPr="00AD6457">
        <w:rPr>
          <w:rFonts w:ascii="宋体" w:hAnsi="宋体" w:cs="宋体"/>
          <w:color w:val="000000" w:themeColor="text1"/>
          <w:sz w:val="24"/>
          <w:szCs w:val="20"/>
          <w:vertAlign w:val="superscript"/>
        </w:rPr>
        <w:footnoteReference w:id="35"/>
      </w:r>
      <w:r w:rsidRPr="00AD6457">
        <w:rPr>
          <w:rFonts w:ascii="宋体" w:hAnsi="宋体" w:cs="宋体" w:hint="eastAsia"/>
          <w:color w:val="000000" w:themeColor="text1"/>
          <w:sz w:val="24"/>
          <w:szCs w:val="20"/>
        </w:rPr>
        <w:t>，在这个意义上，世界以“共在”的共性为前提，把他人视作与自我共同在场。所以，我认为，桑德尔的“交互主体性”的理解是靠近海德格尔的，而罗尔斯被重构的主体理论中“交互主体性”的维度与胡塞尔有相似之处。</w:t>
      </w:r>
    </w:p>
    <w:p w14:paraId="4D138829" w14:textId="77777777" w:rsidR="00AD6457" w:rsidRPr="00AD6457" w:rsidRDefault="00AD6457" w:rsidP="00AD6457">
      <w:pPr>
        <w:overflowPunct w:val="0"/>
        <w:spacing w:line="360" w:lineRule="auto"/>
        <w:ind w:firstLine="480"/>
        <w:rPr>
          <w:rFonts w:ascii="宋体" w:hAnsi="宋体" w:cs="宋体"/>
          <w:color w:val="000000" w:themeColor="text1"/>
          <w:sz w:val="24"/>
          <w:szCs w:val="20"/>
        </w:rPr>
      </w:pPr>
      <w:r w:rsidRPr="00AD6457">
        <w:rPr>
          <w:rFonts w:ascii="宋体" w:hAnsi="宋体" w:cs="宋体" w:hint="eastAsia"/>
          <w:color w:val="000000" w:themeColor="text1"/>
          <w:sz w:val="24"/>
          <w:szCs w:val="20"/>
        </w:rPr>
        <w:t>首先，海德格尔提出人的存在究其本质是“共在”，自我不是与他人时刻对</w:t>
      </w:r>
      <w:r w:rsidRPr="00AD6457">
        <w:rPr>
          <w:rFonts w:ascii="宋体" w:hAnsi="宋体" w:cs="宋体" w:hint="eastAsia"/>
          <w:color w:val="000000" w:themeColor="text1"/>
          <w:sz w:val="24"/>
          <w:szCs w:val="20"/>
        </w:rPr>
        <w:lastRenderedPageBreak/>
        <w:t>立的原子式孤立个体，而是同处于一个世界之中，并与他人分有这个世界，这一世界不是为我的，而是他者与自我共同被“抛进”的世界。发现他者的存在不仅仅是将其作为感知对象，更是意识到他也是“此在”，认识到他是同处在经验世界中的现实存在。值得一提的是，海德格尔构造的他者与其说是作为另一个个体被自我遭遇，不如说是他者以处在周围世界中的方式来被发现，然而如</w:t>
      </w:r>
      <w:proofErr w:type="gramStart"/>
      <w:r w:rsidRPr="00AD6457">
        <w:rPr>
          <w:rFonts w:ascii="宋体" w:hAnsi="宋体" w:cs="宋体" w:hint="eastAsia"/>
          <w:color w:val="000000" w:themeColor="text1"/>
          <w:sz w:val="24"/>
          <w:szCs w:val="20"/>
        </w:rPr>
        <w:t>萨特</w:t>
      </w:r>
      <w:proofErr w:type="gramEnd"/>
      <w:r w:rsidRPr="00AD6457">
        <w:rPr>
          <w:rFonts w:ascii="宋体" w:hAnsi="宋体" w:cs="宋体" w:hint="eastAsia"/>
          <w:color w:val="000000" w:themeColor="text1"/>
          <w:sz w:val="24"/>
          <w:szCs w:val="20"/>
        </w:rPr>
        <w:t>所恰当描述的那样，“最能象征海德格尔的直观的经验形象，不是斗争的形象，而是队的形象。别人和我的意识的源始关系不是你和我而是我们，而且海德格尔的共在不是一个个体面对别的个体的清楚明白的位置，它不是认识，而是队员和他的队一起隐约的共同存在”</w:t>
      </w:r>
      <w:r w:rsidRPr="00AD6457">
        <w:rPr>
          <w:rFonts w:ascii="宋体" w:hAnsi="宋体" w:cs="宋体"/>
          <w:color w:val="000000" w:themeColor="text1"/>
          <w:sz w:val="24"/>
          <w:szCs w:val="20"/>
          <w:vertAlign w:val="superscript"/>
        </w:rPr>
        <w:footnoteReference w:id="36"/>
      </w:r>
      <w:r w:rsidRPr="00AD6457">
        <w:rPr>
          <w:rFonts w:ascii="宋体" w:hAnsi="宋体" w:cs="宋体" w:hint="eastAsia"/>
          <w:color w:val="000000" w:themeColor="text1"/>
          <w:sz w:val="24"/>
          <w:szCs w:val="20"/>
        </w:rPr>
        <w:t>，于是个体与个体的差异被隐没在“共在”之中，自我与他者相遭遇的冲突被忽视了。桑德尔对“交互主体性”的理解在这些方面与海德格尔是相似的，他将个体的差异纳入共同体生活的世界之中，并且认为共同体的影响是如此之大以至于对个体多元性的考虑要放在构成型共同体之后。这种理解样式在一定程度上体现了桑德尔和海德格尔类似的对个体的他者的忽视，这既是桑德尔对罗尔斯的主体理论做出“个人主义”批评的体现，也是桑德尔自身的不足。</w:t>
      </w:r>
    </w:p>
    <w:p w14:paraId="015B6131" w14:textId="77777777" w:rsidR="00AD6457" w:rsidRPr="00AD6457" w:rsidRDefault="00AD6457" w:rsidP="00AD6457">
      <w:pPr>
        <w:overflowPunct w:val="0"/>
        <w:spacing w:line="360" w:lineRule="auto"/>
        <w:ind w:firstLine="480"/>
        <w:rPr>
          <w:rFonts w:ascii="宋体" w:hAnsi="宋体" w:cs="宋体"/>
          <w:color w:val="000000" w:themeColor="text1"/>
          <w:sz w:val="24"/>
          <w:szCs w:val="20"/>
        </w:rPr>
      </w:pPr>
      <w:r w:rsidRPr="00AD6457">
        <w:rPr>
          <w:rFonts w:ascii="宋体" w:hAnsi="宋体" w:cs="宋体" w:hint="eastAsia"/>
          <w:color w:val="000000" w:themeColor="text1"/>
          <w:sz w:val="24"/>
          <w:szCs w:val="20"/>
        </w:rPr>
        <w:t>然而，不同于海德格尔对他者问题的眼光，胡塞尔首先就确定了一个具有绝对性的先验自我，其本身</w:t>
      </w:r>
      <w:proofErr w:type="gramStart"/>
      <w:r w:rsidRPr="00AD6457">
        <w:rPr>
          <w:rFonts w:ascii="宋体" w:hAnsi="宋体" w:cs="宋体" w:hint="eastAsia"/>
          <w:color w:val="000000" w:themeColor="text1"/>
          <w:sz w:val="24"/>
          <w:szCs w:val="20"/>
        </w:rPr>
        <w:t>具有着</w:t>
      </w:r>
      <w:proofErr w:type="gramEnd"/>
      <w:r w:rsidRPr="00AD6457">
        <w:rPr>
          <w:rFonts w:ascii="宋体" w:hAnsi="宋体" w:cs="宋体" w:hint="eastAsia"/>
          <w:color w:val="000000" w:themeColor="text1"/>
          <w:sz w:val="24"/>
          <w:szCs w:val="20"/>
        </w:rPr>
        <w:t>很强的构造自身的能力，从而自我本身就是一种完整的主体。在自我构造他人时，不像海德格尔以理解周围世界式的方式，在《笛卡尔沉思》中，胡塞尔借助了“感通”“类比统觉”“结对”等概念，将他者作为“我”的再现。例如，想象中的自由“换位”意味着，我自身可以通过变换物理意义的位置而感知到物的构成的不同呈现，推而广之，我可以想象他人的身体对我是一个位置转换的是一个“那儿”，我的身体也可以是他人的位置转换的“那儿”。于是，“他者”首先被先验主体以自我为范本构造一个复制品，然后在“换位”中将他者不仅仅是客体化的被构造的对象，同时还是另一个主体。然而，这个先验自我的存在使他人的意识作为被假设的抽象概念，也使他人并非作为是在存在而是先验自我经验之中的存在。与胡塞尔相类似的，桑德尔在重构罗尔斯的主体理论时认为罗尔斯设定了唯意志论的自我，目的和共同体都只是成为被不同程度上选择的对象，如果说胡塞尔被指责为“唯我论”的话——虽然我认为这种指责是不恰当的，但是因为并非本文的关注点就不多赘述——那么罗尔斯也被指</w:t>
      </w:r>
      <w:r w:rsidRPr="00AD6457">
        <w:rPr>
          <w:rFonts w:ascii="宋体" w:hAnsi="宋体" w:cs="宋体" w:hint="eastAsia"/>
          <w:color w:val="000000" w:themeColor="text1"/>
          <w:sz w:val="24"/>
          <w:szCs w:val="20"/>
        </w:rPr>
        <w:lastRenderedPageBreak/>
        <w:t>责为“唯意志论”或者说“个体主义”。它们共同的批评依据都来自，在不同程度上将自我设定为先验的自我，因此有了预先给定的清晰的自我界限，而他者无法作为构成性要素。</w:t>
      </w:r>
    </w:p>
    <w:p w14:paraId="43AB3FF6" w14:textId="21DA1CA6" w:rsidR="00A11195" w:rsidRPr="00665372" w:rsidRDefault="00A11195">
      <w:pPr>
        <w:overflowPunct w:val="0"/>
        <w:spacing w:line="360" w:lineRule="auto"/>
        <w:ind w:firstLine="480"/>
        <w:rPr>
          <w:rStyle w:val="af3"/>
          <w:color w:val="000000" w:themeColor="text1"/>
        </w:rPr>
      </w:pPr>
    </w:p>
    <w:p w14:paraId="1BC1871A" w14:textId="2ADB6F58" w:rsidR="00A11195" w:rsidRPr="00665372" w:rsidRDefault="00E74C85" w:rsidP="00665372">
      <w:pPr>
        <w:pStyle w:val="af7"/>
        <w:spacing w:before="240" w:after="240"/>
      </w:pPr>
      <w:bookmarkStart w:id="20" w:name="_Toc7454692"/>
      <w:bookmarkStart w:id="21" w:name="_Toc1357130942"/>
      <w:r w:rsidRPr="00665372">
        <w:rPr>
          <w:rFonts w:hint="eastAsia"/>
        </w:rPr>
        <w:t>（二）</w:t>
      </w:r>
      <w:bookmarkEnd w:id="20"/>
      <w:bookmarkEnd w:id="21"/>
      <w:r w:rsidR="00AD6457" w:rsidRPr="00AD6457">
        <w:rPr>
          <w:rFonts w:hint="eastAsia"/>
        </w:rPr>
        <w:t>他者透明度与个体间友谊</w:t>
      </w:r>
    </w:p>
    <w:p w14:paraId="4D67CF1C" w14:textId="082E2DA2" w:rsidR="00AD6457" w:rsidRPr="00AD6457" w:rsidRDefault="00AD6457" w:rsidP="00AD6457">
      <w:pPr>
        <w:pStyle w:val="af5"/>
        <w:overflowPunct w:val="0"/>
        <w:spacing w:line="360" w:lineRule="auto"/>
        <w:ind w:firstLine="480"/>
        <w:rPr>
          <w:rFonts w:ascii="宋体" w:eastAsia="宋体" w:hAnsi="宋体"/>
          <w:color w:val="000000" w:themeColor="text1"/>
          <w:szCs w:val="20"/>
        </w:rPr>
      </w:pPr>
      <w:r w:rsidRPr="00AD6457">
        <w:rPr>
          <w:rFonts w:ascii="宋体" w:eastAsia="宋体" w:hAnsi="宋体" w:hint="eastAsia"/>
          <w:color w:val="000000" w:themeColor="text1"/>
          <w:szCs w:val="20"/>
        </w:rPr>
        <w:t>在理解了“交互主体性”维度之后，我们可以关注于桑德尔在批评罗尔斯的交互主体性缺陷时提出的两个重要话题，即自我与他者的透明度，以及正义原则是否对个体间友谊有所破坏。</w:t>
      </w:r>
    </w:p>
    <w:p w14:paraId="22814A67" w14:textId="77777777" w:rsidR="00AD6457" w:rsidRPr="00AD6457" w:rsidRDefault="00AD6457" w:rsidP="00AD6457">
      <w:pPr>
        <w:pStyle w:val="af5"/>
        <w:overflowPunct w:val="0"/>
        <w:spacing w:line="360" w:lineRule="auto"/>
        <w:ind w:firstLine="480"/>
        <w:rPr>
          <w:rFonts w:ascii="宋体" w:eastAsia="宋体" w:hAnsi="宋体"/>
          <w:color w:val="000000" w:themeColor="text1"/>
          <w:szCs w:val="20"/>
        </w:rPr>
      </w:pPr>
      <w:r w:rsidRPr="00AD6457">
        <w:rPr>
          <w:rFonts w:ascii="宋体" w:eastAsia="宋体" w:hAnsi="宋体"/>
          <w:color w:val="000000" w:themeColor="text1"/>
          <w:szCs w:val="20"/>
        </w:rPr>
        <w:t>自我与他者的透明度问题</w:t>
      </w:r>
      <w:r w:rsidRPr="00AD6457">
        <w:rPr>
          <w:rFonts w:ascii="宋体" w:eastAsia="宋体" w:hAnsi="宋体" w:hint="eastAsia"/>
          <w:color w:val="000000" w:themeColor="text1"/>
          <w:szCs w:val="20"/>
        </w:rPr>
        <w:t>，在桑德尔看来</w:t>
      </w:r>
      <w:r w:rsidRPr="00AD6457">
        <w:rPr>
          <w:rFonts w:ascii="宋体" w:eastAsia="宋体" w:hAnsi="宋体"/>
          <w:color w:val="000000" w:themeColor="text1"/>
          <w:szCs w:val="20"/>
        </w:rPr>
        <w:t>就是自我能否与朋友慎思自我</w:t>
      </w:r>
      <w:r w:rsidRPr="00AD6457">
        <w:rPr>
          <w:rFonts w:ascii="宋体" w:eastAsia="宋体" w:hAnsi="宋体" w:hint="eastAsia"/>
          <w:color w:val="000000" w:themeColor="text1"/>
          <w:szCs w:val="20"/>
        </w:rPr>
        <w:t>，</w:t>
      </w:r>
      <w:r w:rsidRPr="00AD6457">
        <w:rPr>
          <w:rFonts w:ascii="宋体" w:eastAsia="宋体" w:hAnsi="宋体"/>
          <w:color w:val="000000" w:themeColor="text1"/>
          <w:szCs w:val="20"/>
        </w:rPr>
        <w:t>也就是说我能否和我的朋友一起审慎推敲</w:t>
      </w:r>
      <w:r w:rsidRPr="00AD6457">
        <w:rPr>
          <w:rFonts w:ascii="宋体" w:eastAsia="宋体" w:hAnsi="宋体" w:hint="eastAsia"/>
          <w:color w:val="000000" w:themeColor="text1"/>
          <w:szCs w:val="20"/>
        </w:rPr>
        <w:t>“我”，并把握到我迷失的东西，使我醒悟到原来朋友比我更了解自己，以此体现自我图像并不如罗尔斯设定的那样封闭和预先完整。于是友谊不仅是一种感情，而且是作为“认知方式”而发挥作用。</w:t>
      </w:r>
      <w:r w:rsidRPr="00AD6457">
        <w:rPr>
          <w:rFonts w:ascii="宋体" w:eastAsia="宋体" w:hAnsi="宋体"/>
          <w:color w:val="000000" w:themeColor="text1"/>
          <w:szCs w:val="20"/>
          <w:vertAlign w:val="superscript"/>
        </w:rPr>
        <w:footnoteReference w:id="37"/>
      </w:r>
      <w:r w:rsidRPr="00AD6457">
        <w:rPr>
          <w:rFonts w:ascii="宋体" w:eastAsia="宋体" w:hAnsi="宋体" w:hint="eastAsia"/>
          <w:color w:val="000000" w:themeColor="text1"/>
          <w:szCs w:val="20"/>
        </w:rPr>
        <w:t>按照桑德尔的理解，可能性是如此显然，一位熟识我且有卓越智识的善意的朋友，可以发现更适合我的裙子，或者更易于实现我的个人价值的职位，这些发现都可能比我自己反思自身所得到的</w:t>
      </w:r>
      <w:proofErr w:type="gramStart"/>
      <w:r w:rsidRPr="00AD6457">
        <w:rPr>
          <w:rFonts w:ascii="宋体" w:eastAsia="宋体" w:hAnsi="宋体" w:hint="eastAsia"/>
          <w:color w:val="000000" w:themeColor="text1"/>
          <w:szCs w:val="20"/>
        </w:rPr>
        <w:t>的</w:t>
      </w:r>
      <w:proofErr w:type="gramEnd"/>
      <w:r w:rsidRPr="00AD6457">
        <w:rPr>
          <w:rFonts w:ascii="宋体" w:eastAsia="宋体" w:hAnsi="宋体" w:hint="eastAsia"/>
          <w:color w:val="000000" w:themeColor="text1"/>
          <w:szCs w:val="20"/>
        </w:rPr>
        <w:t>结果更好。但是，这种反驳真的有说服力吗？原初状态中的抉择和现实生活中的抉择是不同的。原初状态的选择对象是社会基本结构中的正义原则，与政治权利密切相关，而现实生活中的选择对象是不同目的，或者实现目的的多种手段。原初状态要求的抉择是关乎每一个人的，而每一个人的利益之间必然存在着冲突和并不和颜悦色的谈判，而现实生活中的抉择是有限人数间的在有限范围内的利益</w:t>
      </w:r>
      <w:proofErr w:type="gramStart"/>
      <w:r w:rsidRPr="00AD6457">
        <w:rPr>
          <w:rFonts w:ascii="宋体" w:eastAsia="宋体" w:hAnsi="宋体" w:hint="eastAsia"/>
          <w:color w:val="000000" w:themeColor="text1"/>
          <w:szCs w:val="20"/>
        </w:rPr>
        <w:t>考量</w:t>
      </w:r>
      <w:proofErr w:type="gramEnd"/>
      <w:r w:rsidRPr="00AD6457">
        <w:rPr>
          <w:rFonts w:ascii="宋体" w:eastAsia="宋体" w:hAnsi="宋体" w:hint="eastAsia"/>
          <w:color w:val="000000" w:themeColor="text1"/>
          <w:szCs w:val="20"/>
        </w:rPr>
        <w:t>。由此看来，如果在原初状态的抉择中诉诸于朋友对自我的理解，其实是利他主义或者说仁慈的立场，那么桑德尔用于批判罗尔斯的着眼点反倒站在了罗尔斯所批判的地方。</w:t>
      </w:r>
      <w:r w:rsidRPr="00AD6457">
        <w:rPr>
          <w:rFonts w:ascii="宋体" w:eastAsia="宋体" w:hAnsi="宋体"/>
          <w:color w:val="000000" w:themeColor="text1"/>
          <w:szCs w:val="20"/>
          <w:vertAlign w:val="superscript"/>
        </w:rPr>
        <w:footnoteReference w:id="38"/>
      </w:r>
      <w:r w:rsidRPr="00AD6457">
        <w:rPr>
          <w:rFonts w:ascii="宋体" w:eastAsia="宋体" w:hAnsi="宋体" w:hint="eastAsia"/>
          <w:color w:val="000000" w:themeColor="text1"/>
          <w:szCs w:val="20"/>
        </w:rPr>
        <w:t>而桑德尔将自我与他者的透明度问题引向的地方，其实并不能认为是朋友反思到了“我”的自我的充分论据，毋宁说是在这个问题中朋友完全有可能把我和我面对的选择仅仅作为对象，使用的并非反思的能力，而是决策能力。</w:t>
      </w:r>
    </w:p>
    <w:p w14:paraId="1DF3DCD7" w14:textId="55101F91" w:rsidR="00AD6457" w:rsidRDefault="00AD6457" w:rsidP="00AD6457">
      <w:pPr>
        <w:pStyle w:val="af5"/>
        <w:overflowPunct w:val="0"/>
        <w:spacing w:line="360" w:lineRule="auto"/>
        <w:ind w:firstLine="480"/>
        <w:rPr>
          <w:rStyle w:val="af3"/>
          <w:color w:val="000000" w:themeColor="text1"/>
        </w:rPr>
      </w:pPr>
      <w:r w:rsidRPr="00AD6457">
        <w:rPr>
          <w:rFonts w:ascii="宋体" w:eastAsia="宋体" w:hAnsi="Courier New" w:cs="Times New Roman" w:hint="eastAsia"/>
          <w:color w:val="000000" w:themeColor="text1"/>
          <w:szCs w:val="20"/>
        </w:rPr>
        <w:t>正义原则是否对个体间友谊有所破坏的问题，其实是桑德尔将矛头对准罗尔斯设定的正义环境中“相互冷淡”的动机假设，论证正义原则的确定会对品格和</w:t>
      </w:r>
      <w:r w:rsidRPr="00AD6457">
        <w:rPr>
          <w:rFonts w:ascii="宋体" w:eastAsia="宋体" w:hAnsi="Courier New" w:cs="Times New Roman" w:hint="eastAsia"/>
          <w:color w:val="000000" w:themeColor="text1"/>
          <w:szCs w:val="20"/>
        </w:rPr>
        <w:lastRenderedPageBreak/>
        <w:t>友谊有所损害。“相互冷淡”意味着人们不愿意仅仅为了他人利益而牺牲自己的利益，如果合理的话都会想要利益分配中较大的一份。相互冷淡的动机假设试图被仅仅局限在原初状态之中，甚至按照罗尔斯的说法只是因为不想依赖于对契约各方提出高要求，才在善的</w:t>
      </w:r>
      <w:proofErr w:type="gramStart"/>
      <w:r w:rsidRPr="00AD6457">
        <w:rPr>
          <w:rFonts w:ascii="宋体" w:eastAsia="宋体" w:hAnsi="Courier New" w:cs="Times New Roman" w:hint="eastAsia"/>
          <w:color w:val="000000" w:themeColor="text1"/>
          <w:szCs w:val="20"/>
        </w:rPr>
        <w:t>弱理论</w:t>
      </w:r>
      <w:proofErr w:type="gramEnd"/>
      <w:r w:rsidRPr="00AD6457">
        <w:rPr>
          <w:rFonts w:ascii="宋体" w:eastAsia="宋体" w:hAnsi="Courier New" w:cs="Times New Roman" w:hint="eastAsia"/>
          <w:color w:val="000000" w:themeColor="text1"/>
          <w:szCs w:val="20"/>
        </w:rPr>
        <w:t>的基础上设置了动机假设，但是什么是“弱”理论？桑德尔排除了概念上的“无关紧要”的弱的意义，认为罗尔斯是在概率意义上划分了强弱，隐含地认为人们相互冷淡的概率比相互关爱的概率会更高，从而落入经验主义的陷阱。</w:t>
      </w:r>
      <w:r w:rsidRPr="00AD6457">
        <w:rPr>
          <w:rFonts w:ascii="宋体" w:eastAsia="宋体" w:hAnsi="Courier New" w:cs="Times New Roman"/>
          <w:color w:val="000000" w:themeColor="text1"/>
          <w:szCs w:val="20"/>
          <w:vertAlign w:val="superscript"/>
        </w:rPr>
        <w:footnoteReference w:id="39"/>
      </w:r>
      <w:r w:rsidRPr="00AD6457">
        <w:rPr>
          <w:rFonts w:ascii="宋体" w:eastAsia="宋体" w:hAnsi="Courier New" w:cs="Times New Roman" w:hint="eastAsia"/>
          <w:color w:val="000000" w:themeColor="text1"/>
          <w:szCs w:val="20"/>
        </w:rPr>
        <w:t>那么在概率上对相互冷淡的倾向，实际上会在现实生活中从政治关系转移到社会关系。关于这个可能性，桑德尔举了个例子，在关系亲密的朋友之间，某一方如果不断地根据公平原则、正义原则计算自己的利益，权衡自己的付出与回报，那么另一方并不会觉得轻松，反而会觉得自己没有被当作朋友，而不再以关爱的方式对待对方</w:t>
      </w:r>
      <w:r w:rsidRPr="00AD6457">
        <w:rPr>
          <w:rFonts w:ascii="宋体" w:eastAsia="宋体" w:hAnsi="Courier New" w:cs="Times New Roman"/>
          <w:color w:val="000000" w:themeColor="text1"/>
          <w:szCs w:val="20"/>
          <w:vertAlign w:val="superscript"/>
        </w:rPr>
        <w:footnoteReference w:id="40"/>
      </w:r>
      <w:r w:rsidRPr="00AD6457">
        <w:rPr>
          <w:rFonts w:ascii="宋体" w:eastAsia="宋体" w:hAnsi="Courier New" w:cs="Times New Roman" w:hint="eastAsia"/>
          <w:color w:val="000000" w:themeColor="text1"/>
          <w:szCs w:val="20"/>
        </w:rPr>
        <w:t>。可见，由于正义环境的相互冷淡的动机假设，可能导致仁爱的环境被权衡利益的正义的环境所代替，进而桑德尔认为人们滑向了较低层次的道德，那么仁爱就是更高的道德，正义只具有补救性道德的地位。在这个意义上，桑德尔以对是否对个体间友谊有所破坏的问题的回答，来驳斥权利优先于善的观念。</w:t>
      </w:r>
    </w:p>
    <w:p w14:paraId="0F9E7B46" w14:textId="4C9A4460" w:rsidR="00A11195" w:rsidRPr="00665372" w:rsidRDefault="00A11195">
      <w:pPr>
        <w:pStyle w:val="af5"/>
        <w:overflowPunct w:val="0"/>
        <w:spacing w:line="360" w:lineRule="auto"/>
        <w:ind w:firstLine="480"/>
        <w:rPr>
          <w:rStyle w:val="af3"/>
          <w:rFonts w:eastAsiaTheme="minorEastAsia"/>
          <w:color w:val="000000" w:themeColor="text1"/>
        </w:rPr>
      </w:pPr>
    </w:p>
    <w:p w14:paraId="4DEBDC4F" w14:textId="77777777" w:rsidR="00A11195" w:rsidRPr="00665372" w:rsidRDefault="00A11195">
      <w:pPr>
        <w:pStyle w:val="af5"/>
        <w:overflowPunct w:val="0"/>
        <w:spacing w:line="360" w:lineRule="auto"/>
        <w:ind w:firstLine="480"/>
        <w:rPr>
          <w:rStyle w:val="af3"/>
          <w:rFonts w:eastAsiaTheme="minorEastAsia"/>
          <w:color w:val="000000" w:themeColor="text1"/>
        </w:rPr>
      </w:pPr>
    </w:p>
    <w:p w14:paraId="6C6F9F29" w14:textId="41830F26" w:rsidR="00A11195" w:rsidRPr="00665372" w:rsidRDefault="0025312A" w:rsidP="00665372">
      <w:pPr>
        <w:pStyle w:val="af6"/>
        <w:spacing w:before="240" w:after="240"/>
      </w:pPr>
      <w:bookmarkStart w:id="22" w:name="_Toc7454694"/>
      <w:bookmarkStart w:id="23" w:name="_Toc711529264"/>
      <w:r>
        <w:rPr>
          <w:rFonts w:hint="eastAsia"/>
        </w:rPr>
        <w:t>四</w:t>
      </w:r>
      <w:r w:rsidR="00E74C85" w:rsidRPr="00665372">
        <w:rPr>
          <w:rFonts w:hint="eastAsia"/>
        </w:rPr>
        <w:t>、</w:t>
      </w:r>
      <w:bookmarkEnd w:id="22"/>
      <w:bookmarkEnd w:id="23"/>
      <w:r w:rsidR="00787555" w:rsidRPr="00787555">
        <w:rPr>
          <w:rFonts w:hint="eastAsia"/>
        </w:rPr>
        <w:tab/>
      </w:r>
      <w:r w:rsidR="00A377F5">
        <w:rPr>
          <w:rFonts w:hint="eastAsia"/>
        </w:rPr>
        <w:t>桑德尔批评</w:t>
      </w:r>
      <w:r w:rsidR="00787555" w:rsidRPr="00787555">
        <w:rPr>
          <w:rFonts w:hint="eastAsia"/>
        </w:rPr>
        <w:t>的得失</w:t>
      </w:r>
    </w:p>
    <w:p w14:paraId="553B6CF8" w14:textId="3253F36A" w:rsidR="00051B35" w:rsidRDefault="00051B35" w:rsidP="00787555">
      <w:pPr>
        <w:pStyle w:val="af5"/>
        <w:overflowPunct w:val="0"/>
        <w:spacing w:line="360" w:lineRule="auto"/>
        <w:ind w:firstLine="480"/>
        <w:rPr>
          <w:rFonts w:ascii="宋体" w:eastAsia="宋体" w:hAnsi="宋体" w:hint="eastAsia"/>
          <w:color w:val="000000" w:themeColor="text1"/>
          <w:szCs w:val="20"/>
        </w:rPr>
      </w:pPr>
      <w:r>
        <w:rPr>
          <w:rFonts w:ascii="宋体" w:eastAsia="宋体" w:hAnsi="宋体"/>
          <w:color w:val="000000" w:themeColor="text1"/>
          <w:szCs w:val="20"/>
        </w:rPr>
        <w:t>在桑德尔的批评下</w:t>
      </w:r>
      <w:r>
        <w:rPr>
          <w:rFonts w:ascii="宋体" w:eastAsia="宋体" w:hAnsi="宋体" w:hint="eastAsia"/>
          <w:color w:val="000000" w:themeColor="text1"/>
          <w:szCs w:val="20"/>
        </w:rPr>
        <w:t>，</w:t>
      </w:r>
      <w:r>
        <w:rPr>
          <w:rFonts w:ascii="宋体" w:eastAsia="宋体" w:hAnsi="宋体"/>
          <w:color w:val="000000" w:themeColor="text1"/>
          <w:szCs w:val="20"/>
        </w:rPr>
        <w:t>罗尔斯所设定的原初状态中的主体</w:t>
      </w:r>
      <w:r>
        <w:rPr>
          <w:rFonts w:ascii="宋体" w:eastAsia="宋体" w:hAnsi="宋体" w:hint="eastAsia"/>
          <w:color w:val="000000" w:themeColor="text1"/>
          <w:szCs w:val="20"/>
        </w:rPr>
        <w:t>（自我）是否还足够坚强和</w:t>
      </w:r>
      <w:proofErr w:type="gramStart"/>
      <w:r>
        <w:rPr>
          <w:rFonts w:ascii="宋体" w:eastAsia="宋体" w:hAnsi="宋体" w:hint="eastAsia"/>
          <w:color w:val="000000" w:themeColor="text1"/>
          <w:szCs w:val="20"/>
        </w:rPr>
        <w:t>充分去</w:t>
      </w:r>
      <w:proofErr w:type="gramEnd"/>
      <w:r>
        <w:rPr>
          <w:rFonts w:ascii="宋体" w:eastAsia="宋体" w:hAnsi="宋体" w:hint="eastAsia"/>
          <w:color w:val="000000" w:themeColor="text1"/>
          <w:szCs w:val="20"/>
        </w:rPr>
        <w:t>选择两个正义原则呢？桑德尔的批评有真正“伤害”到罗尔斯的主体理论吗？交互</w:t>
      </w:r>
      <w:proofErr w:type="gramStart"/>
      <w:r>
        <w:rPr>
          <w:rFonts w:ascii="宋体" w:eastAsia="宋体" w:hAnsi="宋体" w:hint="eastAsia"/>
          <w:color w:val="000000" w:themeColor="text1"/>
          <w:szCs w:val="20"/>
        </w:rPr>
        <w:t>主体性维度</w:t>
      </w:r>
      <w:proofErr w:type="gramEnd"/>
      <w:r>
        <w:rPr>
          <w:rFonts w:ascii="宋体" w:eastAsia="宋体" w:hAnsi="宋体" w:hint="eastAsia"/>
          <w:color w:val="000000" w:themeColor="text1"/>
          <w:szCs w:val="20"/>
        </w:rPr>
        <w:t>对自由主义的闯入成功了吗？</w:t>
      </w:r>
      <w:r w:rsidR="00651560">
        <w:rPr>
          <w:rFonts w:ascii="宋体" w:eastAsia="宋体" w:hAnsi="宋体" w:hint="eastAsia"/>
          <w:color w:val="000000" w:themeColor="text1"/>
          <w:szCs w:val="20"/>
        </w:rPr>
        <w:t>即使没有成功，桑德尔的批评也使我们一无所获吗？本章将评价桑德尔重构主体理论和批评正义理论的得失，最终我们可以看到，交互</w:t>
      </w:r>
      <w:proofErr w:type="gramStart"/>
      <w:r w:rsidR="00651560">
        <w:rPr>
          <w:rFonts w:ascii="宋体" w:eastAsia="宋体" w:hAnsi="宋体" w:hint="eastAsia"/>
          <w:color w:val="000000" w:themeColor="text1"/>
          <w:szCs w:val="20"/>
        </w:rPr>
        <w:t>主体性维度</w:t>
      </w:r>
      <w:proofErr w:type="gramEnd"/>
      <w:r w:rsidR="00651560">
        <w:rPr>
          <w:rFonts w:ascii="宋体" w:eastAsia="宋体" w:hAnsi="宋体" w:hint="eastAsia"/>
          <w:color w:val="000000" w:themeColor="text1"/>
          <w:szCs w:val="20"/>
        </w:rPr>
        <w:t>的闯入并没有伤害到自由主义的主体，但是在积极意义上给“原子式个人”打开了窗，从而丰富了罗尔斯的主体理论，也使之更加清晰</w:t>
      </w:r>
      <w:bookmarkStart w:id="24" w:name="_GoBack"/>
      <w:bookmarkEnd w:id="24"/>
      <w:r w:rsidR="00651560">
        <w:rPr>
          <w:rFonts w:ascii="宋体" w:eastAsia="宋体" w:hAnsi="宋体" w:hint="eastAsia"/>
          <w:color w:val="000000" w:themeColor="text1"/>
          <w:szCs w:val="20"/>
        </w:rPr>
        <w:t>。</w:t>
      </w:r>
      <w:r>
        <w:rPr>
          <w:rFonts w:ascii="宋体" w:eastAsia="宋体" w:hAnsi="宋体" w:hint="eastAsia"/>
          <w:color w:val="000000" w:themeColor="text1"/>
          <w:szCs w:val="20"/>
        </w:rPr>
        <w:t xml:space="preserve"> </w:t>
      </w:r>
    </w:p>
    <w:p w14:paraId="32FCDF25" w14:textId="16E373BF" w:rsidR="00787555" w:rsidRPr="00787555" w:rsidRDefault="00051B35" w:rsidP="00787555">
      <w:pPr>
        <w:pStyle w:val="af5"/>
        <w:overflowPunct w:val="0"/>
        <w:spacing w:line="360" w:lineRule="auto"/>
        <w:ind w:firstLine="480"/>
        <w:rPr>
          <w:rFonts w:ascii="宋体" w:eastAsia="宋体" w:hAnsi="宋体"/>
          <w:color w:val="000000" w:themeColor="text1"/>
          <w:szCs w:val="20"/>
        </w:rPr>
      </w:pPr>
      <w:r>
        <w:rPr>
          <w:rFonts w:ascii="宋体" w:eastAsia="宋体" w:hAnsi="宋体" w:hint="eastAsia"/>
          <w:color w:val="000000" w:themeColor="text1"/>
          <w:szCs w:val="20"/>
        </w:rPr>
        <w:t>面对批评，</w:t>
      </w:r>
      <w:r w:rsidR="00787555" w:rsidRPr="00787555">
        <w:rPr>
          <w:rFonts w:ascii="宋体" w:eastAsia="宋体" w:hAnsi="宋体" w:hint="eastAsia"/>
          <w:color w:val="000000" w:themeColor="text1"/>
          <w:szCs w:val="20"/>
        </w:rPr>
        <w:t>罗尔斯本人对于桑德尔的回应是：“无知之幕没有任何特殊的有关自我本性的形上学意味, 它并不意味着, 自我在本体论意义上先于有关各派</w:t>
      </w:r>
      <w:r w:rsidR="00787555" w:rsidRPr="00787555">
        <w:rPr>
          <w:rFonts w:ascii="宋体" w:eastAsia="宋体" w:hAnsi="宋体" w:hint="eastAsia"/>
          <w:color w:val="000000" w:themeColor="text1"/>
          <w:szCs w:val="20"/>
        </w:rPr>
        <w:lastRenderedPageBreak/>
        <w:t>都不了解的个人事实”</w:t>
      </w:r>
      <w:r w:rsidR="00787555" w:rsidRPr="00787555">
        <w:rPr>
          <w:rFonts w:ascii="宋体" w:eastAsia="宋体" w:hAnsi="宋体"/>
          <w:color w:val="000000" w:themeColor="text1"/>
          <w:szCs w:val="20"/>
          <w:vertAlign w:val="superscript"/>
        </w:rPr>
        <w:footnoteReference w:id="41"/>
      </w:r>
      <w:r w:rsidR="00787555" w:rsidRPr="00787555">
        <w:rPr>
          <w:rFonts w:ascii="宋体" w:eastAsia="宋体" w:hAnsi="宋体" w:hint="eastAsia"/>
          <w:color w:val="000000" w:themeColor="text1"/>
          <w:szCs w:val="20"/>
        </w:rPr>
        <w:t>。这意味着，在罗尔斯看来《正义论》与形而上学理论并无任何关系，桑德尔重构的主体理论对原初状态的驳斥是误解了原初状态的作用，将作为思考方式的假设状态与经验世界的现实生活相混同。学者姚大志在《桑德尔的人类学重构及其还原》中也认为，桑德尔试图重构的哲学人类学的主体理论是不成功的，因为罗尔斯本人的“自我观念”并不含有那么强烈的形而上学的意味，于是桑德尔的火力全开似乎就成为了对“稻草人”的白费力气。即使暂时搁置这样强的批评，只是从主体理论的论证逻辑来看，本文通过对桑德尔基于主体理论的批评进行梳理和评价，也认为桑德尔的批评是不够充分有效的，他提出的自我认同与共同体归属感的解释在自我观念上的不自洽，非但没有伤害到原初状态中可以选择正义原则的坚强主体，反而显现他对假设状态和现实生活的混淆等诸多问题。而桑德尔提供的针对罗尔斯主体理论缺陷的解决方案，即“构成型共同体”和“构成性自我”，也无法</w:t>
      </w:r>
      <w:r w:rsidR="00787555" w:rsidRPr="00787555">
        <w:rPr>
          <w:rFonts w:ascii="宋体" w:eastAsia="宋体" w:hAnsi="宋体"/>
          <w:color w:val="000000" w:themeColor="text1"/>
          <w:szCs w:val="20"/>
        </w:rPr>
        <w:t>作</w:t>
      </w:r>
      <w:r w:rsidR="00787555" w:rsidRPr="00787555">
        <w:rPr>
          <w:rFonts w:ascii="宋体" w:eastAsia="宋体" w:hAnsi="宋体" w:hint="eastAsia"/>
          <w:color w:val="000000" w:themeColor="text1"/>
          <w:szCs w:val="20"/>
        </w:rPr>
        <w:t>为补丁去弥补一个不存在的理论漏洞。</w:t>
      </w:r>
    </w:p>
    <w:p w14:paraId="2A096DE7" w14:textId="77777777" w:rsidR="00787555" w:rsidRPr="00787555" w:rsidRDefault="00787555" w:rsidP="00787555">
      <w:pPr>
        <w:pStyle w:val="af5"/>
        <w:overflowPunct w:val="0"/>
        <w:spacing w:line="360" w:lineRule="auto"/>
        <w:ind w:firstLine="480"/>
        <w:rPr>
          <w:rFonts w:ascii="宋体" w:eastAsia="宋体" w:hAnsi="宋体"/>
          <w:color w:val="000000" w:themeColor="text1"/>
          <w:szCs w:val="20"/>
        </w:rPr>
      </w:pPr>
      <w:r w:rsidRPr="00787555">
        <w:rPr>
          <w:rFonts w:ascii="宋体" w:eastAsia="宋体" w:hAnsi="宋体"/>
          <w:color w:val="000000" w:themeColor="text1"/>
          <w:szCs w:val="20"/>
        </w:rPr>
        <w:t>然而</w:t>
      </w:r>
      <w:r w:rsidRPr="00787555">
        <w:rPr>
          <w:rFonts w:ascii="宋体" w:eastAsia="宋体" w:hAnsi="宋体" w:hint="eastAsia"/>
          <w:color w:val="000000" w:themeColor="text1"/>
          <w:szCs w:val="20"/>
        </w:rPr>
        <w:t>，</w:t>
      </w:r>
      <w:r w:rsidRPr="00787555">
        <w:rPr>
          <w:rFonts w:ascii="宋体" w:eastAsia="宋体" w:hAnsi="宋体"/>
          <w:color w:val="000000" w:themeColor="text1"/>
          <w:szCs w:val="20"/>
        </w:rPr>
        <w:t>并不因为桑德尔的批评不够充分有效</w:t>
      </w:r>
      <w:r w:rsidRPr="00787555">
        <w:rPr>
          <w:rFonts w:ascii="宋体" w:eastAsia="宋体" w:hAnsi="宋体" w:hint="eastAsia"/>
          <w:color w:val="000000" w:themeColor="text1"/>
          <w:szCs w:val="20"/>
        </w:rPr>
        <w:t>，</w:t>
      </w:r>
      <w:r w:rsidRPr="00787555">
        <w:rPr>
          <w:rFonts w:ascii="宋体" w:eastAsia="宋体" w:hAnsi="宋体"/>
          <w:color w:val="000000" w:themeColor="text1"/>
          <w:szCs w:val="20"/>
        </w:rPr>
        <w:t>就认为桑德尔的指责及其论证逻辑毫无意义</w:t>
      </w:r>
      <w:r w:rsidRPr="00787555">
        <w:rPr>
          <w:rFonts w:ascii="宋体" w:eastAsia="宋体" w:hAnsi="宋体" w:hint="eastAsia"/>
          <w:color w:val="000000" w:themeColor="text1"/>
          <w:szCs w:val="20"/>
        </w:rPr>
        <w:t>。</w:t>
      </w:r>
      <w:r w:rsidRPr="00787555">
        <w:rPr>
          <w:rFonts w:ascii="宋体" w:eastAsia="宋体" w:hAnsi="宋体"/>
          <w:color w:val="000000" w:themeColor="text1"/>
          <w:szCs w:val="20"/>
        </w:rPr>
        <w:t>从无关得失的意义上来说</w:t>
      </w:r>
      <w:r w:rsidRPr="00787555">
        <w:rPr>
          <w:rFonts w:ascii="宋体" w:eastAsia="宋体" w:hAnsi="宋体" w:hint="eastAsia"/>
          <w:color w:val="000000" w:themeColor="text1"/>
          <w:szCs w:val="20"/>
        </w:rPr>
        <w:t>，</w:t>
      </w:r>
      <w:r w:rsidRPr="00787555">
        <w:rPr>
          <w:rFonts w:ascii="宋体" w:eastAsia="宋体" w:hAnsi="宋体"/>
          <w:color w:val="000000" w:themeColor="text1"/>
          <w:szCs w:val="20"/>
        </w:rPr>
        <w:t>桑德尔对罗尔斯的批评体现西方政治哲学的积极权利与消极权利的分殊</w:t>
      </w:r>
      <w:r w:rsidRPr="00787555">
        <w:rPr>
          <w:rFonts w:ascii="宋体" w:eastAsia="宋体" w:hAnsi="宋体"/>
          <w:color w:val="000000" w:themeColor="text1"/>
          <w:szCs w:val="20"/>
          <w:vertAlign w:val="superscript"/>
        </w:rPr>
        <w:footnoteReference w:id="42"/>
      </w:r>
      <w:r w:rsidRPr="00787555">
        <w:rPr>
          <w:rFonts w:ascii="宋体" w:eastAsia="宋体" w:hAnsi="宋体" w:hint="eastAsia"/>
          <w:color w:val="000000" w:themeColor="text1"/>
          <w:szCs w:val="20"/>
        </w:rPr>
        <w:t>。同属于个人权利，消极权利指个人不受政府的干涉而过的</w:t>
      </w:r>
      <w:proofErr w:type="gramStart"/>
      <w:r w:rsidRPr="00787555">
        <w:rPr>
          <w:rFonts w:ascii="宋体" w:eastAsia="宋体" w:hAnsi="宋体" w:hint="eastAsia"/>
          <w:color w:val="000000" w:themeColor="text1"/>
          <w:szCs w:val="20"/>
        </w:rPr>
        <w:t>的</w:t>
      </w:r>
      <w:proofErr w:type="gramEnd"/>
      <w:r w:rsidRPr="00787555">
        <w:rPr>
          <w:rFonts w:ascii="宋体" w:eastAsia="宋体" w:hAnsi="宋体" w:hint="eastAsia"/>
          <w:color w:val="000000" w:themeColor="text1"/>
          <w:szCs w:val="20"/>
        </w:rPr>
        <w:t>权利，同时政府也保护个人权利免遭他人的侵犯；积极权利指政府采取积极行为而为个人提供的受益权利。罗尔斯基于个体的多元性和多元社会事实，重视自我主体的独立性和不可侵犯性，是对消极权利的强调。而桑德尔强调共同体对于个体的优先性和自我在现实中构成，从而重视共同体创造的各种意义，是继承了公民共和主义传统的对积极权利的倡导。</w:t>
      </w:r>
    </w:p>
    <w:p w14:paraId="46C9FA21" w14:textId="501BE1C0" w:rsidR="00787555" w:rsidRPr="00787555" w:rsidRDefault="00787555" w:rsidP="00787555">
      <w:pPr>
        <w:pStyle w:val="af5"/>
        <w:overflowPunct w:val="0"/>
        <w:spacing w:line="360" w:lineRule="auto"/>
        <w:ind w:firstLine="480"/>
        <w:rPr>
          <w:rFonts w:ascii="宋体" w:eastAsia="宋体" w:hAnsi="宋体"/>
          <w:color w:val="000000" w:themeColor="text1"/>
          <w:szCs w:val="20"/>
        </w:rPr>
      </w:pPr>
      <w:r w:rsidRPr="00787555">
        <w:rPr>
          <w:rFonts w:ascii="宋体" w:eastAsia="宋体" w:hAnsi="宋体"/>
          <w:color w:val="000000" w:themeColor="text1"/>
          <w:szCs w:val="20"/>
        </w:rPr>
        <w:t>从积极意义来看</w:t>
      </w:r>
      <w:r w:rsidRPr="00787555">
        <w:rPr>
          <w:rFonts w:ascii="宋体" w:eastAsia="宋体" w:hAnsi="宋体" w:hint="eastAsia"/>
          <w:color w:val="000000" w:themeColor="text1"/>
          <w:szCs w:val="20"/>
        </w:rPr>
        <w:t>，桑德尔的批评力量为罗尔斯的正义理论提供了巨大价值，既对理论层面的丰富性有所贡献，又起到现实层面的警醒作用。就理论层面而言，桑德尔提出的主体理论的批评，使我们必须更多关注罗尔斯的原初状态在什么程度上靠近或远离经验主义和康德的道义论，并在这种意义上考察原初状态这两个自我主体是否足够坚强，可以做出正义原则的选择。就现实层面而言，桑德尔的批评深入地展现了罗尔斯面临的个人主义诘难。罗尔斯的原初状态是以善的</w:t>
      </w:r>
      <w:proofErr w:type="gramStart"/>
      <w:r w:rsidRPr="00787555">
        <w:rPr>
          <w:rFonts w:ascii="宋体" w:eastAsia="宋体" w:hAnsi="宋体" w:hint="eastAsia"/>
          <w:color w:val="000000" w:themeColor="text1"/>
          <w:szCs w:val="20"/>
        </w:rPr>
        <w:t>弱理论</w:t>
      </w:r>
      <w:proofErr w:type="gramEnd"/>
      <w:r w:rsidRPr="00787555">
        <w:rPr>
          <w:rFonts w:ascii="宋体" w:eastAsia="宋体" w:hAnsi="宋体" w:hint="eastAsia"/>
          <w:color w:val="000000" w:themeColor="text1"/>
          <w:szCs w:val="20"/>
        </w:rPr>
        <w:t>为基础，从而排斥在正义原则之先对善的评价标准做出价值判断的可能，这导致了善恶评价被降为和其他特殊目的、欲望相平等的个人喜好的位置上。这种价</w:t>
      </w:r>
      <w:r w:rsidRPr="00787555">
        <w:rPr>
          <w:rFonts w:ascii="宋体" w:eastAsia="宋体" w:hAnsi="宋体" w:hint="eastAsia"/>
          <w:color w:val="000000" w:themeColor="text1"/>
          <w:szCs w:val="20"/>
        </w:rPr>
        <w:lastRenderedPageBreak/>
        <w:t>值标准的地位使虚无主义、相对主义有了</w:t>
      </w:r>
      <w:r w:rsidR="00A377F5">
        <w:rPr>
          <w:rFonts w:ascii="宋体" w:eastAsia="宋体" w:hAnsi="宋体" w:hint="eastAsia"/>
          <w:color w:val="000000" w:themeColor="text1"/>
          <w:szCs w:val="20"/>
        </w:rPr>
        <w:t>可趁之机，于是如施特劳斯所说“现代西方人再也不知道想要什么——</w:t>
      </w:r>
      <w:r w:rsidRPr="00787555">
        <w:rPr>
          <w:rFonts w:ascii="宋体" w:eastAsia="宋体" w:hAnsi="宋体" w:hint="eastAsia"/>
          <w:color w:val="000000" w:themeColor="text1"/>
          <w:szCs w:val="20"/>
        </w:rPr>
        <w:t>再也不相信自己能够知道什么是好的, 什么是坏的;什么是对的, 什么是错的”</w:t>
      </w:r>
      <w:r w:rsidRPr="00787555">
        <w:rPr>
          <w:rFonts w:ascii="宋体" w:eastAsia="宋体" w:hAnsi="宋体"/>
          <w:color w:val="000000" w:themeColor="text1"/>
          <w:szCs w:val="20"/>
          <w:vertAlign w:val="superscript"/>
        </w:rPr>
        <w:footnoteReference w:id="43"/>
      </w:r>
      <w:r w:rsidRPr="00787555">
        <w:rPr>
          <w:rFonts w:ascii="宋体" w:eastAsia="宋体" w:hAnsi="宋体" w:hint="eastAsia"/>
          <w:color w:val="000000" w:themeColor="text1"/>
          <w:szCs w:val="20"/>
        </w:rPr>
        <w:t>，西方文明面临着个人主义盛行和泛滥导致的价值危机。桑德尔提出的正义仅仅是仁爱的补救性道德的论断，正是这一道德危机的反应，而对情感联结的重视和共同体作为构成性要素的强调，则体现了多元价值需要在这个价值动荡的社会里得到规劝和引导，其自由生长包含有对共同体的稳定的破坏性因素。</w:t>
      </w:r>
    </w:p>
    <w:p w14:paraId="4D8D9B34" w14:textId="40CCC035" w:rsidR="00787555" w:rsidRPr="00787555" w:rsidRDefault="00787555" w:rsidP="00787555">
      <w:pPr>
        <w:pStyle w:val="af5"/>
        <w:overflowPunct w:val="0"/>
        <w:spacing w:line="360" w:lineRule="auto"/>
        <w:ind w:firstLine="480"/>
        <w:rPr>
          <w:rFonts w:ascii="宋体" w:eastAsia="宋体" w:hAnsi="宋体"/>
          <w:color w:val="000000" w:themeColor="text1"/>
          <w:szCs w:val="20"/>
        </w:rPr>
      </w:pPr>
      <w:r w:rsidRPr="00787555">
        <w:rPr>
          <w:rFonts w:ascii="宋体" w:eastAsia="宋体" w:hAnsi="宋体" w:hint="eastAsia"/>
          <w:color w:val="000000" w:themeColor="text1"/>
          <w:szCs w:val="20"/>
        </w:rPr>
        <w:t>结合桑德尔对罗尔斯的批评的得失，我认为罗尔斯的原初状态的问题在于历史感的缺乏。在无知之幕下的人们以为摆脱了偶然性和任意性的束缚，可以“一劳永逸”地确定下来正义原则，并在代际之间坚持。然而，无论是人所面对的有待选择的目的、计划、社会事实，还是无知之幕保留的一般性的社会知识，</w:t>
      </w:r>
      <w:proofErr w:type="gramStart"/>
      <w:r w:rsidRPr="00787555">
        <w:rPr>
          <w:rFonts w:ascii="宋体" w:eastAsia="宋体" w:hAnsi="宋体" w:hint="eastAsia"/>
          <w:color w:val="000000" w:themeColor="text1"/>
          <w:szCs w:val="20"/>
        </w:rPr>
        <w:t>更甚至</w:t>
      </w:r>
      <w:proofErr w:type="gramEnd"/>
      <w:r w:rsidRPr="00787555">
        <w:rPr>
          <w:rFonts w:ascii="宋体" w:eastAsia="宋体" w:hAnsi="宋体" w:hint="eastAsia"/>
          <w:color w:val="000000" w:themeColor="text1"/>
          <w:szCs w:val="20"/>
        </w:rPr>
        <w:t>是人类作为主体选择的能力本身，都是历史地形成的，在不断的经验实践中塑造的。借助阿伦特的观点，“行动者从来不能真正了解他所做的事情, 他总是要为他未曾打算甚至也未能预见的后果而‘内疚’;无论他的行为后果是多么的可怕和出乎意料, 他也不能取消它;他所开启的过程从来不曾确定无疑地在一个单一的行为或事件中达到圆满的结束;行动从来不把自身的意义揭示给行动者, 而只能揭示给历史学家 (历史学家本人不行动) 向后回顾的目光”，人类整体作为一个行动者，其选择能力必然受到历史的限制。马克思认为,应该重视人们在历史剧中的</w:t>
      </w:r>
      <w:r w:rsidR="00C23AD0">
        <w:rPr>
          <w:rFonts w:ascii="宋体" w:eastAsia="宋体" w:hAnsi="宋体" w:hint="eastAsia"/>
          <w:color w:val="000000" w:themeColor="text1"/>
          <w:szCs w:val="20"/>
        </w:rPr>
        <w:t>“</w:t>
      </w:r>
      <w:r w:rsidRPr="00787555">
        <w:rPr>
          <w:rFonts w:ascii="宋体" w:eastAsia="宋体" w:hAnsi="宋体" w:hint="eastAsia"/>
          <w:color w:val="000000" w:themeColor="text1"/>
          <w:szCs w:val="20"/>
        </w:rPr>
        <w:t>剧作者</w:t>
      </w:r>
      <w:r w:rsidR="00C23AD0">
        <w:rPr>
          <w:rFonts w:ascii="宋体" w:eastAsia="宋体" w:hAnsi="宋体" w:hint="eastAsia"/>
          <w:color w:val="000000" w:themeColor="text1"/>
          <w:szCs w:val="20"/>
        </w:rPr>
        <w:t>”</w:t>
      </w:r>
      <w:r w:rsidRPr="00787555">
        <w:rPr>
          <w:rFonts w:ascii="宋体" w:eastAsia="宋体" w:hAnsi="宋体" w:hint="eastAsia"/>
          <w:color w:val="000000" w:themeColor="text1"/>
          <w:szCs w:val="20"/>
        </w:rPr>
        <w:t>、</w:t>
      </w:r>
      <w:r w:rsidR="00C23AD0">
        <w:rPr>
          <w:rFonts w:ascii="宋体" w:eastAsia="宋体" w:hAnsi="宋体" w:hint="eastAsia"/>
          <w:color w:val="000000" w:themeColor="text1"/>
          <w:szCs w:val="20"/>
        </w:rPr>
        <w:t>“</w:t>
      </w:r>
      <w:r w:rsidRPr="00787555">
        <w:rPr>
          <w:rFonts w:ascii="宋体" w:eastAsia="宋体" w:hAnsi="宋体" w:hint="eastAsia"/>
          <w:color w:val="000000" w:themeColor="text1"/>
          <w:szCs w:val="20"/>
        </w:rPr>
        <w:t>剧中人”双重身份。因此，即使对于当代来说原初状态中的自我主体足够坚强去选择罗尔斯提出的两个正义原则，我们也很难相信，这种选择是如罗尔斯承诺的那样“一劳永逸”的。在这个意义上，桑德尔的主体理论批评中对构成性自我和构成型共同体的强调，可以被认为是对历史感的缺乏的洞见。</w:t>
      </w:r>
    </w:p>
    <w:p w14:paraId="3E12D24B" w14:textId="259C4CAB" w:rsidR="00A11195" w:rsidRPr="00665372" w:rsidRDefault="00A11195">
      <w:pPr>
        <w:pStyle w:val="af5"/>
        <w:overflowPunct w:val="0"/>
        <w:spacing w:line="360" w:lineRule="auto"/>
        <w:ind w:firstLine="480"/>
        <w:rPr>
          <w:rStyle w:val="af3"/>
          <w:color w:val="000000" w:themeColor="text1"/>
        </w:rPr>
      </w:pPr>
    </w:p>
    <w:p w14:paraId="731A559E" w14:textId="77777777" w:rsidR="00A11195" w:rsidRPr="00665372" w:rsidRDefault="00E74C85">
      <w:pPr>
        <w:widowControl/>
        <w:jc w:val="left"/>
        <w:rPr>
          <w:rStyle w:val="af3"/>
          <w:color w:val="000000" w:themeColor="text1"/>
        </w:rPr>
      </w:pPr>
      <w:r w:rsidRPr="00665372">
        <w:rPr>
          <w:rStyle w:val="af3"/>
          <w:color w:val="000000" w:themeColor="text1"/>
        </w:rPr>
        <w:br w:type="page"/>
      </w:r>
    </w:p>
    <w:p w14:paraId="54538E73" w14:textId="77777777" w:rsidR="00A11195" w:rsidRPr="00665372" w:rsidRDefault="00A11195">
      <w:pPr>
        <w:widowControl/>
        <w:jc w:val="left"/>
        <w:rPr>
          <w:rFonts w:eastAsia="黑体"/>
          <w:bCs/>
          <w:color w:val="000000" w:themeColor="text1"/>
          <w:kern w:val="44"/>
          <w:sz w:val="30"/>
          <w:szCs w:val="44"/>
        </w:rPr>
      </w:pPr>
    </w:p>
    <w:p w14:paraId="248CBBF4" w14:textId="77777777" w:rsidR="00A11195" w:rsidRPr="00665372" w:rsidRDefault="00E74C85">
      <w:pPr>
        <w:pStyle w:val="af6"/>
        <w:overflowPunct w:val="0"/>
        <w:spacing w:before="240" w:after="240"/>
        <w:jc w:val="left"/>
        <w:rPr>
          <w:color w:val="000000" w:themeColor="text1"/>
        </w:rPr>
      </w:pPr>
      <w:bookmarkStart w:id="25" w:name="_Toc7454695"/>
      <w:bookmarkStart w:id="26" w:name="_Toc1483393552"/>
      <w:r w:rsidRPr="00665372">
        <w:rPr>
          <w:rFonts w:hint="eastAsia"/>
          <w:color w:val="000000" w:themeColor="text1"/>
        </w:rPr>
        <w:t>参考文献</w:t>
      </w:r>
      <w:bookmarkEnd w:id="3"/>
      <w:bookmarkEnd w:id="25"/>
      <w:bookmarkEnd w:id="26"/>
    </w:p>
    <w:p w14:paraId="461341E1" w14:textId="77777777" w:rsidR="00A11195" w:rsidRPr="00665372" w:rsidRDefault="00A11195">
      <w:pPr>
        <w:overflowPunct w:val="0"/>
        <w:rPr>
          <w:rFonts w:ascii="黑体" w:eastAsia="黑体" w:hAnsi="黑体"/>
          <w:color w:val="000000" w:themeColor="text1"/>
        </w:rPr>
      </w:pPr>
      <w:bookmarkStart w:id="27" w:name="_Toc6133714"/>
    </w:p>
    <w:bookmarkEnd w:id="27"/>
    <w:p w14:paraId="6BD31E17" w14:textId="77777777" w:rsidR="00A11195" w:rsidRPr="00665372" w:rsidRDefault="00E74C85">
      <w:pPr>
        <w:overflowPunct w:val="0"/>
        <w:autoSpaceDE w:val="0"/>
        <w:spacing w:beforeLines="50" w:before="120" w:afterLines="50" w:after="120"/>
        <w:ind w:left="422" w:hangingChars="200" w:hanging="422"/>
        <w:rPr>
          <w:b/>
          <w:bCs/>
          <w:color w:val="000000" w:themeColor="text1"/>
          <w:szCs w:val="21"/>
        </w:rPr>
      </w:pPr>
      <w:r w:rsidRPr="00665372">
        <w:rPr>
          <w:b/>
          <w:bCs/>
          <w:color w:val="000000" w:themeColor="text1"/>
        </w:rPr>
        <w:t>著作类：</w:t>
      </w:r>
    </w:p>
    <w:p w14:paraId="564E509E" w14:textId="30647D34" w:rsidR="00D174D7" w:rsidRDefault="00D174D7" w:rsidP="00D174D7">
      <w:pPr>
        <w:widowControl/>
        <w:numPr>
          <w:ilvl w:val="0"/>
          <w:numId w:val="1"/>
        </w:numPr>
        <w:overflowPunct w:val="0"/>
        <w:autoSpaceDE w:val="0"/>
        <w:spacing w:beforeLines="50" w:before="120" w:afterLines="50" w:after="120"/>
        <w:rPr>
          <w:rFonts w:ascii="宋体" w:hAnsi="宋体"/>
          <w:color w:val="000000"/>
          <w:szCs w:val="21"/>
        </w:rPr>
      </w:pPr>
      <w:r w:rsidRPr="00CD2A40">
        <w:rPr>
          <w:rFonts w:ascii="宋体" w:hAnsi="宋体"/>
          <w:color w:val="000000"/>
          <w:szCs w:val="21"/>
        </w:rPr>
        <w:t>[</w:t>
      </w:r>
      <w:r>
        <w:rPr>
          <w:rFonts w:ascii="宋体" w:hAnsi="宋体"/>
          <w:color w:val="000000"/>
          <w:szCs w:val="21"/>
        </w:rPr>
        <w:t>美</w:t>
      </w:r>
      <w:r w:rsidRPr="00CD2A40">
        <w:rPr>
          <w:rFonts w:ascii="宋体" w:hAnsi="宋体"/>
          <w:color w:val="000000"/>
          <w:szCs w:val="21"/>
        </w:rPr>
        <w:t>]</w:t>
      </w:r>
      <w:r>
        <w:rPr>
          <w:rFonts w:ascii="宋体" w:hAnsi="宋体"/>
          <w:color w:val="000000"/>
          <w:szCs w:val="21"/>
        </w:rPr>
        <w:t>约翰</w:t>
      </w:r>
      <w:r>
        <w:rPr>
          <w:rFonts w:ascii="宋体" w:hAnsi="宋体" w:hint="eastAsia"/>
          <w:color w:val="000000"/>
          <w:szCs w:val="21"/>
        </w:rPr>
        <w:t>·</w:t>
      </w:r>
      <w:r>
        <w:rPr>
          <w:rFonts w:ascii="宋体" w:hAnsi="宋体"/>
          <w:color w:val="000000"/>
          <w:szCs w:val="21"/>
        </w:rPr>
        <w:t>罗尔斯</w:t>
      </w:r>
      <w:r w:rsidRPr="00CD2A40">
        <w:rPr>
          <w:rFonts w:ascii="宋体" w:hAnsi="宋体"/>
          <w:color w:val="000000"/>
          <w:szCs w:val="21"/>
        </w:rPr>
        <w:t>：《</w:t>
      </w:r>
      <w:r>
        <w:rPr>
          <w:rFonts w:ascii="宋体" w:hAnsi="宋体"/>
          <w:color w:val="000000"/>
          <w:szCs w:val="21"/>
        </w:rPr>
        <w:t>正义论</w:t>
      </w:r>
      <w:r w:rsidRPr="00CD2A40">
        <w:rPr>
          <w:rFonts w:ascii="宋体" w:hAnsi="宋体"/>
          <w:color w:val="000000"/>
          <w:szCs w:val="21"/>
        </w:rPr>
        <w:t>》,</w:t>
      </w:r>
      <w:r>
        <w:rPr>
          <w:rFonts w:ascii="宋体" w:hAnsi="宋体"/>
          <w:color w:val="000000"/>
          <w:szCs w:val="21"/>
        </w:rPr>
        <w:t>何怀宏</w:t>
      </w:r>
      <w:r>
        <w:rPr>
          <w:rFonts w:ascii="宋体" w:hAnsi="宋体" w:hint="eastAsia"/>
          <w:color w:val="000000"/>
          <w:szCs w:val="21"/>
        </w:rPr>
        <w:t>，</w:t>
      </w:r>
      <w:r>
        <w:rPr>
          <w:rFonts w:ascii="宋体" w:hAnsi="宋体"/>
          <w:color w:val="000000"/>
          <w:szCs w:val="21"/>
        </w:rPr>
        <w:t>何包钢</w:t>
      </w:r>
      <w:r>
        <w:rPr>
          <w:rFonts w:ascii="宋体" w:hAnsi="宋体" w:hint="eastAsia"/>
          <w:color w:val="000000"/>
          <w:szCs w:val="21"/>
        </w:rPr>
        <w:t>，</w:t>
      </w:r>
      <w:r>
        <w:rPr>
          <w:rFonts w:ascii="宋体" w:hAnsi="宋体"/>
          <w:color w:val="000000"/>
          <w:szCs w:val="21"/>
        </w:rPr>
        <w:t>廖申白译，北京：中国社会科学出版社</w:t>
      </w:r>
      <w:r w:rsidRPr="00CD2A40">
        <w:rPr>
          <w:rFonts w:ascii="宋体" w:hAnsi="宋体"/>
          <w:color w:val="000000"/>
          <w:szCs w:val="21"/>
        </w:rPr>
        <w:t>，</w:t>
      </w:r>
      <w:r>
        <w:rPr>
          <w:rFonts w:ascii="宋体" w:hAnsi="宋体"/>
          <w:color w:val="000000"/>
          <w:szCs w:val="21"/>
        </w:rPr>
        <w:t>1988</w:t>
      </w:r>
      <w:r w:rsidRPr="00CD2A40">
        <w:rPr>
          <w:rFonts w:ascii="宋体" w:hAnsi="宋体"/>
          <w:color w:val="000000"/>
          <w:szCs w:val="21"/>
        </w:rPr>
        <w:t>年第1版。</w:t>
      </w:r>
    </w:p>
    <w:p w14:paraId="1577A494" w14:textId="77777777" w:rsidR="00D174D7" w:rsidRPr="00665372" w:rsidRDefault="00D174D7" w:rsidP="00D174D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w:t>
      </w:r>
      <w:r>
        <w:rPr>
          <w:rStyle w:val="150"/>
          <w:rFonts w:hAnsi="宋体" w:hint="default"/>
          <w:color w:val="000000" w:themeColor="text1"/>
          <w:sz w:val="21"/>
          <w:szCs w:val="21"/>
        </w:rPr>
        <w:t>美</w:t>
      </w:r>
      <w:r w:rsidRPr="00665372">
        <w:rPr>
          <w:rStyle w:val="150"/>
          <w:rFonts w:hAnsi="宋体" w:hint="default"/>
          <w:color w:val="000000" w:themeColor="text1"/>
          <w:sz w:val="21"/>
          <w:szCs w:val="21"/>
        </w:rPr>
        <w:t>]</w:t>
      </w:r>
      <w:r>
        <w:rPr>
          <w:rStyle w:val="150"/>
          <w:rFonts w:hAnsi="宋体" w:hint="default"/>
          <w:color w:val="000000" w:themeColor="text1"/>
          <w:sz w:val="21"/>
          <w:szCs w:val="21"/>
        </w:rPr>
        <w:t>迈克尔</w:t>
      </w:r>
      <w:r w:rsidRPr="00665372">
        <w:rPr>
          <w:rStyle w:val="150"/>
          <w:rFonts w:hAnsi="宋体" w:hint="default"/>
          <w:color w:val="000000" w:themeColor="text1"/>
          <w:sz w:val="21"/>
          <w:szCs w:val="21"/>
        </w:rPr>
        <w:t>·</w:t>
      </w:r>
      <w:r>
        <w:rPr>
          <w:rStyle w:val="150"/>
          <w:rFonts w:hAnsi="宋体" w:hint="default"/>
          <w:color w:val="000000" w:themeColor="text1"/>
          <w:sz w:val="21"/>
          <w:szCs w:val="21"/>
        </w:rPr>
        <w:t>J.桑德尔</w:t>
      </w:r>
      <w:r w:rsidRPr="00665372">
        <w:rPr>
          <w:rStyle w:val="150"/>
          <w:rFonts w:hAnsi="宋体" w:hint="default"/>
          <w:color w:val="000000" w:themeColor="text1"/>
          <w:sz w:val="21"/>
          <w:szCs w:val="21"/>
        </w:rPr>
        <w:t>：《</w:t>
      </w:r>
      <w:r>
        <w:rPr>
          <w:rStyle w:val="150"/>
          <w:rFonts w:hAnsi="宋体" w:hint="default"/>
          <w:color w:val="000000" w:themeColor="text1"/>
          <w:sz w:val="21"/>
          <w:szCs w:val="21"/>
        </w:rPr>
        <w:t>自由主义与正义的局限</w:t>
      </w:r>
      <w:r w:rsidRPr="00665372">
        <w:rPr>
          <w:rStyle w:val="150"/>
          <w:rFonts w:hAnsi="宋体" w:hint="default"/>
          <w:color w:val="000000" w:themeColor="text1"/>
          <w:sz w:val="21"/>
          <w:szCs w:val="21"/>
        </w:rPr>
        <w:t>》,</w:t>
      </w:r>
      <w:r>
        <w:rPr>
          <w:rStyle w:val="150"/>
          <w:rFonts w:hAnsi="宋体" w:hint="default"/>
          <w:color w:val="000000" w:themeColor="text1"/>
          <w:sz w:val="21"/>
          <w:szCs w:val="21"/>
        </w:rPr>
        <w:t>万俊人等译，南京：译林</w:t>
      </w:r>
      <w:r w:rsidRPr="00665372">
        <w:rPr>
          <w:rStyle w:val="150"/>
          <w:rFonts w:hAnsi="宋体" w:hint="default"/>
          <w:color w:val="000000" w:themeColor="text1"/>
          <w:sz w:val="21"/>
          <w:szCs w:val="21"/>
        </w:rPr>
        <w:t>出版社，</w:t>
      </w:r>
      <w:r>
        <w:rPr>
          <w:rStyle w:val="150"/>
          <w:rFonts w:hAnsi="宋体" w:hint="default"/>
          <w:color w:val="000000" w:themeColor="text1"/>
          <w:sz w:val="21"/>
          <w:szCs w:val="21"/>
        </w:rPr>
        <w:t>2011</w:t>
      </w:r>
      <w:r w:rsidRPr="00665372">
        <w:rPr>
          <w:rStyle w:val="150"/>
          <w:rFonts w:hAnsi="宋体" w:hint="default"/>
          <w:color w:val="000000" w:themeColor="text1"/>
          <w:sz w:val="21"/>
          <w:szCs w:val="21"/>
        </w:rPr>
        <w:t>年第1版。</w:t>
      </w:r>
    </w:p>
    <w:p w14:paraId="29F179D0" w14:textId="77777777" w:rsidR="00D174D7" w:rsidRPr="00665372" w:rsidRDefault="00D174D7" w:rsidP="00D174D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w:t>
      </w:r>
      <w:r>
        <w:rPr>
          <w:rStyle w:val="150"/>
          <w:rFonts w:hAnsi="宋体" w:hint="default"/>
          <w:color w:val="000000" w:themeColor="text1"/>
          <w:sz w:val="21"/>
          <w:szCs w:val="21"/>
        </w:rPr>
        <w:t>德</w:t>
      </w:r>
      <w:r w:rsidRPr="00665372">
        <w:rPr>
          <w:rStyle w:val="150"/>
          <w:rFonts w:hAnsi="宋体" w:hint="default"/>
          <w:color w:val="000000" w:themeColor="text1"/>
          <w:sz w:val="21"/>
          <w:szCs w:val="21"/>
        </w:rPr>
        <w:t>]</w:t>
      </w:r>
      <w:r>
        <w:rPr>
          <w:rStyle w:val="150"/>
          <w:rFonts w:hAnsi="宋体" w:hint="default"/>
          <w:color w:val="000000" w:themeColor="text1"/>
          <w:sz w:val="21"/>
          <w:szCs w:val="21"/>
        </w:rPr>
        <w:t>伊曼努尔·康德</w:t>
      </w:r>
      <w:r w:rsidRPr="00665372">
        <w:rPr>
          <w:rStyle w:val="150"/>
          <w:rFonts w:hAnsi="宋体" w:hint="default"/>
          <w:color w:val="000000" w:themeColor="text1"/>
          <w:sz w:val="21"/>
          <w:szCs w:val="21"/>
        </w:rPr>
        <w:t>：《</w:t>
      </w:r>
      <w:r>
        <w:rPr>
          <w:rStyle w:val="150"/>
          <w:rFonts w:hAnsi="宋体" w:hint="default"/>
          <w:color w:val="000000" w:themeColor="text1"/>
          <w:sz w:val="21"/>
          <w:szCs w:val="21"/>
        </w:rPr>
        <w:t>道德形而上学原理</w:t>
      </w:r>
      <w:r w:rsidRPr="00665372">
        <w:rPr>
          <w:rStyle w:val="150"/>
          <w:rFonts w:hAnsi="宋体" w:hint="default"/>
          <w:color w:val="000000" w:themeColor="text1"/>
          <w:sz w:val="21"/>
          <w:szCs w:val="21"/>
        </w:rPr>
        <w:t>》,</w:t>
      </w:r>
      <w:r>
        <w:rPr>
          <w:rStyle w:val="150"/>
          <w:rFonts w:hAnsi="宋体" w:hint="default"/>
          <w:color w:val="000000" w:themeColor="text1"/>
          <w:sz w:val="21"/>
          <w:szCs w:val="21"/>
        </w:rPr>
        <w:t>苗力田译，上海</w:t>
      </w:r>
      <w:r w:rsidRPr="00665372">
        <w:rPr>
          <w:rStyle w:val="150"/>
          <w:rFonts w:hAnsi="宋体" w:hint="default"/>
          <w:color w:val="000000" w:themeColor="text1"/>
          <w:sz w:val="21"/>
          <w:szCs w:val="21"/>
        </w:rPr>
        <w:t>：</w:t>
      </w:r>
      <w:r>
        <w:rPr>
          <w:rStyle w:val="150"/>
          <w:rFonts w:hAnsi="宋体" w:hint="default"/>
          <w:color w:val="000000" w:themeColor="text1"/>
          <w:sz w:val="21"/>
          <w:szCs w:val="21"/>
        </w:rPr>
        <w:t>上海世纪出版集团</w:t>
      </w:r>
      <w:r w:rsidRPr="00665372">
        <w:rPr>
          <w:rStyle w:val="150"/>
          <w:rFonts w:hAnsi="宋体" w:hint="default"/>
          <w:color w:val="000000" w:themeColor="text1"/>
          <w:sz w:val="21"/>
          <w:szCs w:val="21"/>
        </w:rPr>
        <w:t>，</w:t>
      </w:r>
      <w:r>
        <w:rPr>
          <w:rStyle w:val="150"/>
          <w:rFonts w:hAnsi="宋体" w:hint="default"/>
          <w:color w:val="000000" w:themeColor="text1"/>
          <w:sz w:val="21"/>
          <w:szCs w:val="21"/>
        </w:rPr>
        <w:t>2005</w:t>
      </w:r>
      <w:r w:rsidRPr="00665372">
        <w:rPr>
          <w:rStyle w:val="150"/>
          <w:rFonts w:hAnsi="宋体" w:hint="default"/>
          <w:color w:val="000000" w:themeColor="text1"/>
          <w:sz w:val="21"/>
          <w:szCs w:val="21"/>
        </w:rPr>
        <w:t>年第1版。</w:t>
      </w:r>
    </w:p>
    <w:p w14:paraId="2FDAF54F" w14:textId="77777777" w:rsidR="00D174D7" w:rsidRPr="00665372" w:rsidRDefault="00D174D7" w:rsidP="00D174D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[加]</w:t>
      </w:r>
      <w:r>
        <w:rPr>
          <w:rStyle w:val="150"/>
          <w:rFonts w:hAnsi="宋体" w:hint="default"/>
          <w:color w:val="000000" w:themeColor="text1"/>
          <w:sz w:val="21"/>
          <w:szCs w:val="21"/>
        </w:rPr>
        <w:t>威尔</w:t>
      </w:r>
      <w:r w:rsidRPr="00665372">
        <w:rPr>
          <w:rStyle w:val="150"/>
          <w:rFonts w:hAnsi="宋体" w:hint="default"/>
          <w:color w:val="000000" w:themeColor="text1"/>
          <w:sz w:val="21"/>
          <w:szCs w:val="21"/>
        </w:rPr>
        <w:t>·</w:t>
      </w:r>
      <w:r>
        <w:rPr>
          <w:rStyle w:val="150"/>
          <w:rFonts w:hAnsi="宋体" w:hint="default"/>
          <w:color w:val="000000" w:themeColor="text1"/>
          <w:sz w:val="21"/>
          <w:szCs w:val="21"/>
        </w:rPr>
        <w:t>金里卡</w:t>
      </w:r>
      <w:r w:rsidRPr="00665372">
        <w:rPr>
          <w:rStyle w:val="150"/>
          <w:rFonts w:hAnsi="宋体" w:hint="default"/>
          <w:color w:val="000000" w:themeColor="text1"/>
          <w:sz w:val="21"/>
          <w:szCs w:val="21"/>
        </w:rPr>
        <w:t>：《</w:t>
      </w:r>
      <w:r>
        <w:rPr>
          <w:rStyle w:val="150"/>
          <w:rFonts w:hAnsi="宋体" w:hint="default"/>
          <w:color w:val="000000" w:themeColor="text1"/>
          <w:sz w:val="21"/>
          <w:szCs w:val="21"/>
        </w:rPr>
        <w:t>自由主义、社群与文化</w:t>
      </w:r>
      <w:r w:rsidRPr="00665372">
        <w:rPr>
          <w:rStyle w:val="150"/>
          <w:rFonts w:hAnsi="宋体" w:hint="default"/>
          <w:color w:val="000000" w:themeColor="text1"/>
          <w:sz w:val="21"/>
          <w:szCs w:val="21"/>
        </w:rPr>
        <w:t>》,</w:t>
      </w:r>
      <w:r>
        <w:rPr>
          <w:rStyle w:val="150"/>
          <w:rFonts w:hAnsi="宋体" w:hint="default"/>
          <w:color w:val="000000" w:themeColor="text1"/>
          <w:sz w:val="21"/>
          <w:szCs w:val="21"/>
        </w:rPr>
        <w:t>应奇，葛水林译，上海：上海译文</w:t>
      </w:r>
      <w:r w:rsidRPr="00665372">
        <w:rPr>
          <w:rStyle w:val="150"/>
          <w:rFonts w:hAnsi="宋体" w:hint="default"/>
          <w:color w:val="000000" w:themeColor="text1"/>
          <w:sz w:val="21"/>
          <w:szCs w:val="21"/>
        </w:rPr>
        <w:t>出版社，</w:t>
      </w:r>
      <w:r>
        <w:rPr>
          <w:rStyle w:val="150"/>
          <w:rFonts w:hAnsi="宋体" w:hint="default"/>
          <w:color w:val="000000" w:themeColor="text1"/>
          <w:sz w:val="21"/>
          <w:szCs w:val="21"/>
        </w:rPr>
        <w:t>2005</w:t>
      </w:r>
      <w:r w:rsidRPr="00665372">
        <w:rPr>
          <w:rStyle w:val="150"/>
          <w:rFonts w:hAnsi="宋体" w:hint="default"/>
          <w:color w:val="000000" w:themeColor="text1"/>
          <w:sz w:val="21"/>
          <w:szCs w:val="21"/>
        </w:rPr>
        <w:t>年第1版。</w:t>
      </w:r>
    </w:p>
    <w:p w14:paraId="7E019BE1" w14:textId="77777777" w:rsidR="00D174D7" w:rsidRPr="00665372" w:rsidRDefault="00D174D7" w:rsidP="00D174D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w:t>
      </w:r>
      <w:r>
        <w:rPr>
          <w:rStyle w:val="150"/>
          <w:rFonts w:hAnsi="宋体" w:hint="default"/>
          <w:color w:val="000000" w:themeColor="text1"/>
          <w:sz w:val="21"/>
          <w:szCs w:val="21"/>
        </w:rPr>
        <w:t>美</w:t>
      </w:r>
      <w:r w:rsidRPr="00665372">
        <w:rPr>
          <w:rStyle w:val="150"/>
          <w:rFonts w:hAnsi="宋体" w:hint="default"/>
          <w:color w:val="000000" w:themeColor="text1"/>
          <w:sz w:val="21"/>
          <w:szCs w:val="21"/>
        </w:rPr>
        <w:t>]</w:t>
      </w:r>
      <w:r>
        <w:rPr>
          <w:rStyle w:val="150"/>
          <w:rFonts w:hAnsi="宋体" w:hint="default"/>
          <w:color w:val="000000" w:themeColor="text1"/>
          <w:sz w:val="21"/>
          <w:szCs w:val="21"/>
        </w:rPr>
        <w:t>赫伯特·施皮格伯格</w:t>
      </w:r>
      <w:r w:rsidRPr="00665372">
        <w:rPr>
          <w:rStyle w:val="150"/>
          <w:rFonts w:hAnsi="宋体" w:hint="default"/>
          <w:color w:val="000000" w:themeColor="text1"/>
          <w:sz w:val="21"/>
          <w:szCs w:val="21"/>
        </w:rPr>
        <w:t>：《</w:t>
      </w:r>
      <w:r>
        <w:rPr>
          <w:rStyle w:val="150"/>
          <w:rFonts w:hAnsi="宋体" w:hint="default"/>
          <w:color w:val="000000" w:themeColor="text1"/>
          <w:sz w:val="21"/>
          <w:szCs w:val="21"/>
        </w:rPr>
        <w:t>现象学运动</w:t>
      </w:r>
      <w:r w:rsidRPr="00665372">
        <w:rPr>
          <w:rStyle w:val="150"/>
          <w:rFonts w:hAnsi="宋体" w:hint="default"/>
          <w:color w:val="000000" w:themeColor="text1"/>
          <w:sz w:val="21"/>
          <w:szCs w:val="21"/>
        </w:rPr>
        <w:t>》,</w:t>
      </w:r>
      <w:r>
        <w:rPr>
          <w:rStyle w:val="150"/>
          <w:rFonts w:hAnsi="宋体" w:hint="default"/>
          <w:color w:val="000000" w:themeColor="text1"/>
          <w:sz w:val="21"/>
          <w:szCs w:val="21"/>
        </w:rPr>
        <w:t>王炳文，张金言</w:t>
      </w:r>
      <w:r w:rsidRPr="00665372">
        <w:rPr>
          <w:rStyle w:val="150"/>
          <w:rFonts w:hAnsi="宋体" w:hint="default"/>
          <w:color w:val="000000" w:themeColor="text1"/>
          <w:sz w:val="21"/>
          <w:szCs w:val="21"/>
        </w:rPr>
        <w:t>译，北京：</w:t>
      </w:r>
      <w:r>
        <w:rPr>
          <w:rStyle w:val="150"/>
          <w:rFonts w:hAnsi="宋体" w:hint="default"/>
          <w:color w:val="000000" w:themeColor="text1"/>
          <w:sz w:val="21"/>
          <w:szCs w:val="21"/>
        </w:rPr>
        <w:t>商务印书馆</w:t>
      </w:r>
      <w:r w:rsidRPr="00665372">
        <w:rPr>
          <w:rStyle w:val="150"/>
          <w:rFonts w:hAnsi="宋体" w:hint="default"/>
          <w:color w:val="000000" w:themeColor="text1"/>
          <w:sz w:val="21"/>
          <w:szCs w:val="21"/>
        </w:rPr>
        <w:t>，</w:t>
      </w:r>
      <w:r>
        <w:rPr>
          <w:rStyle w:val="150"/>
          <w:rFonts w:hAnsi="宋体" w:hint="default"/>
          <w:color w:val="000000" w:themeColor="text1"/>
          <w:sz w:val="21"/>
          <w:szCs w:val="21"/>
        </w:rPr>
        <w:t>1995</w:t>
      </w:r>
      <w:r w:rsidRPr="00665372">
        <w:rPr>
          <w:rStyle w:val="150"/>
          <w:rFonts w:hAnsi="宋体" w:hint="default"/>
          <w:color w:val="000000" w:themeColor="text1"/>
          <w:sz w:val="21"/>
          <w:szCs w:val="21"/>
        </w:rPr>
        <w:t>年第1版。</w:t>
      </w:r>
    </w:p>
    <w:p w14:paraId="1EC6122F" w14:textId="77777777" w:rsidR="00D174D7" w:rsidRPr="00665372" w:rsidRDefault="00D174D7" w:rsidP="00D174D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w:t>
      </w:r>
      <w:r>
        <w:rPr>
          <w:rStyle w:val="150"/>
          <w:rFonts w:hAnsi="宋体" w:hint="default"/>
          <w:color w:val="000000" w:themeColor="text1"/>
          <w:sz w:val="21"/>
          <w:szCs w:val="21"/>
        </w:rPr>
        <w:t>德</w:t>
      </w:r>
      <w:r w:rsidRPr="00665372">
        <w:rPr>
          <w:rStyle w:val="150"/>
          <w:rFonts w:hAnsi="宋体" w:hint="default"/>
          <w:color w:val="000000" w:themeColor="text1"/>
          <w:sz w:val="21"/>
          <w:szCs w:val="21"/>
        </w:rPr>
        <w:t>]</w:t>
      </w:r>
      <w:r>
        <w:rPr>
          <w:rStyle w:val="150"/>
          <w:rFonts w:hAnsi="宋体" w:hint="default"/>
          <w:color w:val="000000" w:themeColor="text1"/>
          <w:sz w:val="21"/>
          <w:szCs w:val="21"/>
        </w:rPr>
        <w:t>胡塞尔</w:t>
      </w:r>
      <w:r w:rsidRPr="00665372">
        <w:rPr>
          <w:rStyle w:val="150"/>
          <w:rFonts w:hAnsi="宋体" w:hint="default"/>
          <w:color w:val="000000" w:themeColor="text1"/>
          <w:sz w:val="21"/>
          <w:szCs w:val="21"/>
        </w:rPr>
        <w:t>：《</w:t>
      </w:r>
      <w:r>
        <w:rPr>
          <w:rStyle w:val="150"/>
          <w:rFonts w:hAnsi="宋体" w:hint="default"/>
          <w:color w:val="000000" w:themeColor="text1"/>
          <w:sz w:val="21"/>
          <w:szCs w:val="21"/>
        </w:rPr>
        <w:t>笛卡尔式的沉思</w:t>
      </w:r>
      <w:r w:rsidRPr="00665372">
        <w:rPr>
          <w:rStyle w:val="150"/>
          <w:rFonts w:hAnsi="宋体" w:hint="default"/>
          <w:color w:val="000000" w:themeColor="text1"/>
          <w:sz w:val="21"/>
          <w:szCs w:val="21"/>
        </w:rPr>
        <w:t>》,</w:t>
      </w:r>
      <w:r>
        <w:rPr>
          <w:rStyle w:val="150"/>
          <w:rFonts w:hAnsi="宋体" w:hint="default"/>
          <w:color w:val="000000" w:themeColor="text1"/>
          <w:sz w:val="21"/>
          <w:szCs w:val="21"/>
        </w:rPr>
        <w:t>张廷国译，北京：中国城市</w:t>
      </w:r>
      <w:r w:rsidRPr="00665372">
        <w:rPr>
          <w:rStyle w:val="150"/>
          <w:rFonts w:hAnsi="宋体" w:hint="default"/>
          <w:color w:val="000000" w:themeColor="text1"/>
          <w:sz w:val="21"/>
          <w:szCs w:val="21"/>
        </w:rPr>
        <w:t>出版社，</w:t>
      </w:r>
      <w:r>
        <w:rPr>
          <w:rStyle w:val="150"/>
          <w:rFonts w:hAnsi="宋体" w:hint="default"/>
          <w:color w:val="000000" w:themeColor="text1"/>
          <w:sz w:val="21"/>
          <w:szCs w:val="21"/>
        </w:rPr>
        <w:t>2001</w:t>
      </w:r>
      <w:r w:rsidRPr="00665372">
        <w:rPr>
          <w:rStyle w:val="150"/>
          <w:rFonts w:hAnsi="宋体" w:hint="default"/>
          <w:color w:val="000000" w:themeColor="text1"/>
          <w:sz w:val="21"/>
          <w:szCs w:val="21"/>
        </w:rPr>
        <w:t>年第1版。</w:t>
      </w:r>
    </w:p>
    <w:p w14:paraId="2FB449E6" w14:textId="77777777" w:rsidR="00D174D7" w:rsidRPr="00665372" w:rsidRDefault="00D174D7" w:rsidP="00D174D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color w:val="000000" w:themeColor="text1"/>
          <w:sz w:val="21"/>
          <w:szCs w:val="21"/>
        </w:rPr>
        <w:t>陈立胜</w:t>
      </w:r>
      <w:r w:rsidRPr="00665372">
        <w:rPr>
          <w:rFonts w:ascii="宋体" w:eastAsia="宋体" w:hAnsi="宋体"/>
          <w:color w:val="000000" w:themeColor="text1"/>
          <w:sz w:val="21"/>
          <w:szCs w:val="21"/>
        </w:rPr>
        <w:t>:</w:t>
      </w:r>
      <w:r>
        <w:rPr>
          <w:rFonts w:ascii="宋体" w:eastAsia="宋体" w:hAnsi="宋体"/>
          <w:color w:val="000000" w:themeColor="text1"/>
          <w:sz w:val="21"/>
          <w:szCs w:val="21"/>
        </w:rPr>
        <w:t>《自我与世界</w:t>
      </w:r>
      <w:r>
        <w:rPr>
          <w:rFonts w:ascii="宋体" w:eastAsia="宋体" w:hAnsi="宋体" w:hint="eastAsia"/>
          <w:color w:val="000000" w:themeColor="text1"/>
          <w:sz w:val="21"/>
          <w:szCs w:val="21"/>
        </w:rPr>
        <w:t>：</w:t>
      </w:r>
      <w:r>
        <w:rPr>
          <w:rFonts w:ascii="宋体" w:eastAsia="宋体" w:hAnsi="宋体"/>
          <w:color w:val="000000" w:themeColor="text1"/>
          <w:sz w:val="21"/>
          <w:szCs w:val="21"/>
        </w:rPr>
        <w:t>以问题为中心的现象学运动研究》，广东：广东</w:t>
      </w:r>
      <w:r w:rsidRPr="00665372">
        <w:rPr>
          <w:rFonts w:ascii="宋体" w:eastAsia="宋体" w:hAnsi="宋体"/>
          <w:color w:val="000000" w:themeColor="text1"/>
          <w:sz w:val="21"/>
          <w:szCs w:val="21"/>
        </w:rPr>
        <w:t>人民出版社，</w:t>
      </w:r>
      <w:r>
        <w:rPr>
          <w:rFonts w:ascii="宋体" w:eastAsia="宋体" w:hAnsi="宋体"/>
          <w:color w:val="000000" w:themeColor="text1"/>
          <w:sz w:val="21"/>
          <w:szCs w:val="21"/>
        </w:rPr>
        <w:t>1999</w:t>
      </w:r>
      <w:r w:rsidRPr="00665372">
        <w:rPr>
          <w:rFonts w:ascii="宋体" w:eastAsia="宋体" w:hAnsi="宋体"/>
          <w:color w:val="000000" w:themeColor="text1"/>
          <w:sz w:val="21"/>
          <w:szCs w:val="21"/>
        </w:rPr>
        <w:t>年第1版 。</w:t>
      </w:r>
    </w:p>
    <w:p w14:paraId="3283D891" w14:textId="77777777" w:rsidR="00D174D7" w:rsidRPr="00665372" w:rsidRDefault="00D174D7" w:rsidP="00D174D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w:t>
      </w:r>
      <w:r>
        <w:rPr>
          <w:rStyle w:val="150"/>
          <w:rFonts w:hAnsi="宋体" w:hint="default"/>
          <w:color w:val="000000" w:themeColor="text1"/>
          <w:sz w:val="21"/>
          <w:szCs w:val="21"/>
        </w:rPr>
        <w:t>德</w:t>
      </w:r>
      <w:r w:rsidRPr="00665372">
        <w:rPr>
          <w:rStyle w:val="150"/>
          <w:rFonts w:hAnsi="宋体" w:hint="default"/>
          <w:color w:val="000000" w:themeColor="text1"/>
          <w:sz w:val="21"/>
          <w:szCs w:val="21"/>
        </w:rPr>
        <w:t>]</w:t>
      </w:r>
      <w:r>
        <w:rPr>
          <w:rStyle w:val="150"/>
          <w:rFonts w:hAnsi="宋体" w:hint="default"/>
          <w:color w:val="000000" w:themeColor="text1"/>
          <w:sz w:val="21"/>
          <w:szCs w:val="21"/>
        </w:rPr>
        <w:t>海德格尔</w:t>
      </w:r>
      <w:r w:rsidRPr="00665372">
        <w:rPr>
          <w:rStyle w:val="150"/>
          <w:rFonts w:hAnsi="宋体" w:hint="default"/>
          <w:color w:val="000000" w:themeColor="text1"/>
          <w:sz w:val="21"/>
          <w:szCs w:val="21"/>
        </w:rPr>
        <w:t>：《</w:t>
      </w:r>
      <w:r>
        <w:rPr>
          <w:rStyle w:val="150"/>
          <w:rFonts w:hAnsi="宋体" w:hint="default"/>
          <w:color w:val="000000" w:themeColor="text1"/>
          <w:sz w:val="21"/>
          <w:szCs w:val="21"/>
        </w:rPr>
        <w:t>存在与时间</w:t>
      </w:r>
      <w:r w:rsidRPr="00665372">
        <w:rPr>
          <w:rStyle w:val="150"/>
          <w:rFonts w:hAnsi="宋体" w:hint="default"/>
          <w:color w:val="000000" w:themeColor="text1"/>
          <w:sz w:val="21"/>
          <w:szCs w:val="21"/>
        </w:rPr>
        <w:t>》,</w:t>
      </w:r>
      <w:proofErr w:type="gramStart"/>
      <w:r>
        <w:rPr>
          <w:rStyle w:val="150"/>
          <w:rFonts w:hAnsi="宋体" w:hint="default"/>
          <w:color w:val="000000" w:themeColor="text1"/>
          <w:sz w:val="21"/>
          <w:szCs w:val="21"/>
        </w:rPr>
        <w:t>陈嘉映等</w:t>
      </w:r>
      <w:proofErr w:type="gramEnd"/>
      <w:r>
        <w:rPr>
          <w:rStyle w:val="150"/>
          <w:rFonts w:hAnsi="宋体" w:hint="default"/>
          <w:color w:val="000000" w:themeColor="text1"/>
          <w:sz w:val="21"/>
          <w:szCs w:val="21"/>
        </w:rPr>
        <w:t>译，上海：生活·读书·新知三联书店</w:t>
      </w:r>
      <w:r w:rsidRPr="00665372">
        <w:rPr>
          <w:rStyle w:val="150"/>
          <w:rFonts w:hAnsi="宋体" w:hint="default"/>
          <w:color w:val="000000" w:themeColor="text1"/>
          <w:sz w:val="21"/>
          <w:szCs w:val="21"/>
        </w:rPr>
        <w:t>，</w:t>
      </w:r>
      <w:r>
        <w:rPr>
          <w:rStyle w:val="150"/>
          <w:rFonts w:hAnsi="宋体" w:hint="default"/>
          <w:color w:val="000000" w:themeColor="text1"/>
          <w:sz w:val="21"/>
          <w:szCs w:val="21"/>
        </w:rPr>
        <w:t>1999</w:t>
      </w:r>
      <w:r w:rsidRPr="00665372">
        <w:rPr>
          <w:rStyle w:val="150"/>
          <w:rFonts w:hAnsi="宋体" w:hint="default"/>
          <w:color w:val="000000" w:themeColor="text1"/>
          <w:sz w:val="21"/>
          <w:szCs w:val="21"/>
        </w:rPr>
        <w:t>年第1版。</w:t>
      </w:r>
    </w:p>
    <w:p w14:paraId="07180E9E" w14:textId="77777777" w:rsidR="00D174D7" w:rsidRPr="00665372" w:rsidRDefault="00D174D7" w:rsidP="00D174D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w:t>
      </w:r>
      <w:r>
        <w:rPr>
          <w:rStyle w:val="150"/>
          <w:rFonts w:hAnsi="宋体" w:hint="default"/>
          <w:color w:val="000000" w:themeColor="text1"/>
          <w:sz w:val="21"/>
          <w:szCs w:val="21"/>
        </w:rPr>
        <w:t>法</w:t>
      </w:r>
      <w:r w:rsidRPr="00665372">
        <w:rPr>
          <w:rStyle w:val="150"/>
          <w:rFonts w:hAnsi="宋体" w:hint="default"/>
          <w:color w:val="000000" w:themeColor="text1"/>
          <w:sz w:val="21"/>
          <w:szCs w:val="21"/>
        </w:rPr>
        <w:t>]</w:t>
      </w:r>
      <w:proofErr w:type="gramStart"/>
      <w:r>
        <w:rPr>
          <w:rStyle w:val="150"/>
          <w:rFonts w:hAnsi="宋体" w:hint="default"/>
          <w:color w:val="000000" w:themeColor="text1"/>
          <w:sz w:val="21"/>
          <w:szCs w:val="21"/>
        </w:rPr>
        <w:t>萨</w:t>
      </w:r>
      <w:proofErr w:type="gramEnd"/>
      <w:r>
        <w:rPr>
          <w:rStyle w:val="150"/>
          <w:rFonts w:hAnsi="宋体" w:hint="default"/>
          <w:color w:val="000000" w:themeColor="text1"/>
          <w:sz w:val="21"/>
          <w:szCs w:val="21"/>
        </w:rPr>
        <w:t>特</w:t>
      </w:r>
      <w:r w:rsidRPr="00665372">
        <w:rPr>
          <w:rStyle w:val="150"/>
          <w:rFonts w:hAnsi="宋体" w:hint="default"/>
          <w:color w:val="000000" w:themeColor="text1"/>
          <w:sz w:val="21"/>
          <w:szCs w:val="21"/>
        </w:rPr>
        <w:t>：《</w:t>
      </w:r>
      <w:r>
        <w:rPr>
          <w:rStyle w:val="150"/>
          <w:rFonts w:hAnsi="宋体" w:hint="default"/>
          <w:color w:val="000000" w:themeColor="text1"/>
          <w:sz w:val="21"/>
          <w:szCs w:val="21"/>
        </w:rPr>
        <w:t>存在与虚无</w:t>
      </w:r>
      <w:r w:rsidRPr="00665372">
        <w:rPr>
          <w:rStyle w:val="150"/>
          <w:rFonts w:hAnsi="宋体" w:hint="default"/>
          <w:color w:val="000000" w:themeColor="text1"/>
          <w:sz w:val="21"/>
          <w:szCs w:val="21"/>
        </w:rPr>
        <w:t>》,</w:t>
      </w:r>
      <w:proofErr w:type="gramStart"/>
      <w:r>
        <w:rPr>
          <w:rStyle w:val="150"/>
          <w:rFonts w:hAnsi="宋体" w:hint="default"/>
          <w:color w:val="000000" w:themeColor="text1"/>
          <w:sz w:val="21"/>
          <w:szCs w:val="21"/>
        </w:rPr>
        <w:t>陈宣良等</w:t>
      </w:r>
      <w:proofErr w:type="gramEnd"/>
      <w:r>
        <w:rPr>
          <w:rStyle w:val="150"/>
          <w:rFonts w:hAnsi="宋体" w:hint="default"/>
          <w:color w:val="000000" w:themeColor="text1"/>
          <w:sz w:val="21"/>
          <w:szCs w:val="21"/>
        </w:rPr>
        <w:t>译，上海：生活·读书·新知三联书店</w:t>
      </w:r>
      <w:r w:rsidRPr="00665372">
        <w:rPr>
          <w:rStyle w:val="150"/>
          <w:rFonts w:hAnsi="宋体" w:hint="default"/>
          <w:color w:val="000000" w:themeColor="text1"/>
          <w:sz w:val="21"/>
          <w:szCs w:val="21"/>
        </w:rPr>
        <w:t>，2014年第1版。</w:t>
      </w:r>
    </w:p>
    <w:p w14:paraId="7215F53A" w14:textId="0EB5ACFB" w:rsidR="00A11195" w:rsidRPr="00910417" w:rsidRDefault="00D174D7" w:rsidP="00910417">
      <w:pPr>
        <w:pStyle w:val="msolistparagraph0"/>
        <w:widowControl/>
        <w:numPr>
          <w:ilvl w:val="0"/>
          <w:numId w:val="1"/>
        </w:numPr>
        <w:overflowPunct w:val="0"/>
        <w:autoSpaceDE w:val="0"/>
        <w:spacing w:beforeLines="50" w:before="120" w:afterLines="50" w:after="120"/>
        <w:ind w:firstLineChars="0"/>
        <w:rPr>
          <w:rStyle w:val="150"/>
          <w:rFonts w:hAnsi="宋体" w:hint="default"/>
          <w:color w:val="000000" w:themeColor="text1"/>
          <w:sz w:val="21"/>
          <w:szCs w:val="21"/>
        </w:rPr>
      </w:pPr>
      <w:r w:rsidRPr="00665372">
        <w:rPr>
          <w:rStyle w:val="150"/>
          <w:rFonts w:hAnsi="宋体" w:hint="default"/>
          <w:color w:val="000000" w:themeColor="text1"/>
          <w:sz w:val="21"/>
          <w:szCs w:val="21"/>
        </w:rPr>
        <w:t>[</w:t>
      </w:r>
      <w:r>
        <w:rPr>
          <w:rStyle w:val="150"/>
          <w:rFonts w:hAnsi="宋体" w:hint="default"/>
          <w:color w:val="000000" w:themeColor="text1"/>
          <w:sz w:val="21"/>
          <w:szCs w:val="21"/>
        </w:rPr>
        <w:t>美</w:t>
      </w:r>
      <w:r w:rsidRPr="00665372">
        <w:rPr>
          <w:rStyle w:val="150"/>
          <w:rFonts w:hAnsi="宋体" w:hint="default"/>
          <w:color w:val="000000" w:themeColor="text1"/>
          <w:sz w:val="21"/>
          <w:szCs w:val="21"/>
        </w:rPr>
        <w:t>]</w:t>
      </w:r>
      <w:r>
        <w:rPr>
          <w:rStyle w:val="150"/>
          <w:rFonts w:hAnsi="宋体" w:hint="default"/>
          <w:color w:val="000000" w:themeColor="text1"/>
          <w:sz w:val="21"/>
          <w:szCs w:val="21"/>
        </w:rPr>
        <w:t>约翰·罗尔斯</w:t>
      </w:r>
      <w:r w:rsidRPr="00665372">
        <w:rPr>
          <w:rStyle w:val="150"/>
          <w:rFonts w:hAnsi="宋体" w:hint="default"/>
          <w:color w:val="000000" w:themeColor="text1"/>
          <w:sz w:val="21"/>
          <w:szCs w:val="21"/>
        </w:rPr>
        <w:t>：《</w:t>
      </w:r>
      <w:r>
        <w:rPr>
          <w:rStyle w:val="150"/>
          <w:rFonts w:hAnsi="宋体" w:hint="default"/>
          <w:color w:val="000000" w:themeColor="text1"/>
          <w:sz w:val="21"/>
          <w:szCs w:val="21"/>
        </w:rPr>
        <w:t>政治自由主义</w:t>
      </w:r>
      <w:r w:rsidRPr="00665372">
        <w:rPr>
          <w:rStyle w:val="150"/>
          <w:rFonts w:hAnsi="宋体" w:hint="default"/>
          <w:color w:val="000000" w:themeColor="text1"/>
          <w:sz w:val="21"/>
          <w:szCs w:val="21"/>
        </w:rPr>
        <w:t>》,</w:t>
      </w:r>
      <w:r>
        <w:rPr>
          <w:rStyle w:val="150"/>
          <w:rFonts w:hAnsi="宋体" w:hint="default"/>
          <w:color w:val="000000" w:themeColor="text1"/>
          <w:sz w:val="21"/>
          <w:szCs w:val="21"/>
        </w:rPr>
        <w:t>万俊人等译，南京：译林</w:t>
      </w:r>
      <w:r w:rsidRPr="00665372">
        <w:rPr>
          <w:rStyle w:val="150"/>
          <w:rFonts w:hAnsi="宋体" w:hint="default"/>
          <w:color w:val="000000" w:themeColor="text1"/>
          <w:sz w:val="21"/>
          <w:szCs w:val="21"/>
        </w:rPr>
        <w:t>出版社，</w:t>
      </w:r>
      <w:r>
        <w:rPr>
          <w:rStyle w:val="150"/>
          <w:rFonts w:hAnsi="宋体" w:hint="default"/>
          <w:color w:val="000000" w:themeColor="text1"/>
          <w:sz w:val="21"/>
          <w:szCs w:val="21"/>
        </w:rPr>
        <w:t>2011</w:t>
      </w:r>
      <w:r w:rsidRPr="00665372">
        <w:rPr>
          <w:rStyle w:val="150"/>
          <w:rFonts w:hAnsi="宋体" w:hint="default"/>
          <w:color w:val="000000" w:themeColor="text1"/>
          <w:sz w:val="21"/>
          <w:szCs w:val="21"/>
        </w:rPr>
        <w:t>年第1版。</w:t>
      </w:r>
    </w:p>
    <w:p w14:paraId="414C4444"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Style w:val="16"/>
          <w:rFonts w:ascii="Times New Roman" w:hAnsi="Times New Roman" w:hint="default"/>
          <w:color w:val="000000" w:themeColor="text1"/>
          <w:sz w:val="21"/>
          <w:szCs w:val="21"/>
        </w:rPr>
        <w:t xml:space="preserve">Karl </w:t>
      </w:r>
      <w:proofErr w:type="spellStart"/>
      <w:r>
        <w:rPr>
          <w:rStyle w:val="16"/>
          <w:rFonts w:ascii="Times New Roman" w:hAnsi="Times New Roman" w:hint="default"/>
          <w:color w:val="000000" w:themeColor="text1"/>
          <w:sz w:val="21"/>
          <w:szCs w:val="21"/>
        </w:rPr>
        <w:t>Loe</w:t>
      </w:r>
      <w:r w:rsidRPr="0090549C">
        <w:rPr>
          <w:rStyle w:val="16"/>
          <w:rFonts w:ascii="Times New Roman" w:hAnsi="Times New Roman" w:hint="default"/>
          <w:color w:val="000000" w:themeColor="text1"/>
          <w:sz w:val="21"/>
          <w:szCs w:val="21"/>
        </w:rPr>
        <w:t>with</w:t>
      </w:r>
      <w:proofErr w:type="spellEnd"/>
      <w:r w:rsidRPr="00665372">
        <w:rPr>
          <w:rStyle w:val="16"/>
          <w:rFonts w:ascii="Times New Roman" w:hAnsi="Times New Roman" w:hint="default"/>
          <w:color w:val="000000" w:themeColor="text1"/>
          <w:sz w:val="21"/>
          <w:szCs w:val="21"/>
        </w:rPr>
        <w:t xml:space="preserve">. </w:t>
      </w:r>
      <w:r w:rsidRPr="0090549C">
        <w:rPr>
          <w:rStyle w:val="16"/>
          <w:rFonts w:ascii="Times New Roman" w:hAnsi="Times New Roman" w:hint="default"/>
          <w:iCs/>
          <w:color w:val="000000" w:themeColor="text1"/>
          <w:sz w:val="21"/>
          <w:szCs w:val="21"/>
        </w:rPr>
        <w:t xml:space="preserve">Nature, History, and </w:t>
      </w:r>
      <w:proofErr w:type="gramStart"/>
      <w:r w:rsidRPr="0090549C">
        <w:rPr>
          <w:rStyle w:val="16"/>
          <w:rFonts w:ascii="Times New Roman" w:hAnsi="Times New Roman" w:hint="default"/>
          <w:iCs/>
          <w:color w:val="000000" w:themeColor="text1"/>
          <w:sz w:val="21"/>
          <w:szCs w:val="21"/>
        </w:rPr>
        <w:t>Existentialism</w:t>
      </w:r>
      <w:r w:rsidRPr="00665372">
        <w:rPr>
          <w:rStyle w:val="16"/>
          <w:rFonts w:ascii="Times New Roman" w:hAnsi="Times New Roman" w:hint="default"/>
          <w:iCs/>
          <w:color w:val="000000" w:themeColor="text1"/>
          <w:sz w:val="21"/>
          <w:szCs w:val="21"/>
        </w:rPr>
        <w:t xml:space="preserve"> .</w:t>
      </w:r>
      <w:proofErr w:type="gramEnd"/>
      <w:r w:rsidRPr="00665372">
        <w:rPr>
          <w:rStyle w:val="16"/>
          <w:rFonts w:ascii="Times New Roman" w:hAnsi="Times New Roman" w:hint="default"/>
          <w:color w:val="000000" w:themeColor="text1"/>
          <w:sz w:val="21"/>
          <w:szCs w:val="21"/>
        </w:rPr>
        <w:t xml:space="preserve"> </w:t>
      </w:r>
      <w:r w:rsidRPr="0090549C">
        <w:rPr>
          <w:rStyle w:val="16"/>
          <w:rFonts w:ascii="Times New Roman" w:hAnsi="Times New Roman" w:hint="default"/>
          <w:color w:val="000000" w:themeColor="text1"/>
          <w:sz w:val="21"/>
          <w:szCs w:val="21"/>
        </w:rPr>
        <w:t>Evanston: Northwestern Univ. Press, 1966</w:t>
      </w:r>
    </w:p>
    <w:p w14:paraId="25E3C477"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Style w:val="16"/>
          <w:rFonts w:ascii="Times New Roman" w:hAnsi="Times New Roman" w:hint="default"/>
          <w:color w:val="000000" w:themeColor="text1"/>
          <w:sz w:val="21"/>
          <w:szCs w:val="21"/>
        </w:rPr>
        <w:t xml:space="preserve">Michael </w:t>
      </w:r>
      <w:proofErr w:type="spellStart"/>
      <w:r>
        <w:rPr>
          <w:rStyle w:val="16"/>
          <w:rFonts w:ascii="Times New Roman" w:hAnsi="Times New Roman" w:hint="default"/>
          <w:color w:val="000000" w:themeColor="text1"/>
          <w:sz w:val="21"/>
          <w:szCs w:val="21"/>
        </w:rPr>
        <w:t>Sandel</w:t>
      </w:r>
      <w:proofErr w:type="spellEnd"/>
      <w:r w:rsidRPr="00665372">
        <w:rPr>
          <w:rStyle w:val="16"/>
          <w:rFonts w:ascii="Times New Roman" w:hAnsi="Times New Roman" w:hint="default"/>
          <w:color w:val="000000" w:themeColor="text1"/>
          <w:sz w:val="21"/>
          <w:szCs w:val="21"/>
        </w:rPr>
        <w:t xml:space="preserve">. </w:t>
      </w:r>
      <w:r>
        <w:rPr>
          <w:rStyle w:val="16"/>
          <w:rFonts w:ascii="Times New Roman" w:hAnsi="Times New Roman" w:hint="default"/>
          <w:iCs/>
          <w:color w:val="000000" w:themeColor="text1"/>
          <w:sz w:val="21"/>
          <w:szCs w:val="21"/>
        </w:rPr>
        <w:t xml:space="preserve">Liberalism and the Limits of </w:t>
      </w:r>
      <w:proofErr w:type="gramStart"/>
      <w:r>
        <w:rPr>
          <w:rStyle w:val="16"/>
          <w:rFonts w:ascii="Times New Roman" w:hAnsi="Times New Roman" w:hint="default"/>
          <w:iCs/>
          <w:color w:val="000000" w:themeColor="text1"/>
          <w:sz w:val="21"/>
          <w:szCs w:val="21"/>
        </w:rPr>
        <w:t xml:space="preserve">Justice </w:t>
      </w:r>
      <w:r w:rsidRPr="00665372">
        <w:rPr>
          <w:rStyle w:val="16"/>
          <w:rFonts w:ascii="Times New Roman" w:hAnsi="Times New Roman" w:hint="default"/>
          <w:iCs/>
          <w:color w:val="000000" w:themeColor="text1"/>
          <w:sz w:val="21"/>
          <w:szCs w:val="21"/>
        </w:rPr>
        <w:t>.</w:t>
      </w:r>
      <w:proofErr w:type="gramEnd"/>
      <w:r w:rsidRPr="00665372">
        <w:rPr>
          <w:rStyle w:val="16"/>
          <w:rFonts w:ascii="Times New Roman" w:hAnsi="Times New Roman" w:hint="default"/>
          <w:color w:val="000000" w:themeColor="text1"/>
          <w:sz w:val="21"/>
          <w:szCs w:val="21"/>
        </w:rPr>
        <w:t xml:space="preserve"> </w:t>
      </w:r>
      <w:r>
        <w:rPr>
          <w:rStyle w:val="16"/>
          <w:rFonts w:ascii="Times New Roman" w:hAnsi="Times New Roman" w:hint="default"/>
          <w:color w:val="000000" w:themeColor="text1"/>
          <w:sz w:val="21"/>
          <w:szCs w:val="21"/>
        </w:rPr>
        <w:t>Cambridge</w:t>
      </w:r>
      <w:r w:rsidRPr="00665372">
        <w:rPr>
          <w:rStyle w:val="16"/>
          <w:rFonts w:ascii="Times New Roman" w:hAnsi="Times New Roman" w:hint="default"/>
          <w:color w:val="000000" w:themeColor="text1"/>
          <w:sz w:val="21"/>
          <w:szCs w:val="21"/>
        </w:rPr>
        <w:t xml:space="preserve">: </w:t>
      </w:r>
      <w:r>
        <w:rPr>
          <w:rStyle w:val="16"/>
          <w:rFonts w:ascii="Times New Roman" w:hAnsi="Times New Roman" w:hint="default"/>
          <w:color w:val="000000" w:themeColor="text1"/>
          <w:sz w:val="21"/>
          <w:szCs w:val="21"/>
        </w:rPr>
        <w:t>Cambridge University Press.1982</w:t>
      </w:r>
    </w:p>
    <w:p w14:paraId="54F1850E" w14:textId="77777777" w:rsidR="00A11195" w:rsidRPr="00665372" w:rsidRDefault="00E74C85">
      <w:pPr>
        <w:pStyle w:val="msolistparagraph0"/>
        <w:widowControl/>
        <w:overflowPunct w:val="0"/>
        <w:autoSpaceDE w:val="0"/>
        <w:spacing w:beforeLines="50" w:before="120" w:afterLines="50" w:after="120"/>
        <w:ind w:firstLineChars="0" w:firstLine="0"/>
        <w:rPr>
          <w:rFonts w:ascii="Times New Roman" w:eastAsia="宋体" w:hAnsi="Times New Roman"/>
          <w:b/>
          <w:bCs/>
          <w:color w:val="000000" w:themeColor="text1"/>
          <w:sz w:val="21"/>
        </w:rPr>
      </w:pPr>
      <w:r w:rsidRPr="00665372">
        <w:rPr>
          <w:rFonts w:ascii="Times New Roman" w:eastAsia="宋体" w:hAnsi="Times New Roman" w:hint="eastAsia"/>
          <w:b/>
          <w:bCs/>
          <w:color w:val="000000" w:themeColor="text1"/>
          <w:sz w:val="21"/>
        </w:rPr>
        <w:t>论文类：</w:t>
      </w:r>
    </w:p>
    <w:p w14:paraId="52A8BCC8" w14:textId="77777777" w:rsidR="00910417" w:rsidRPr="0055798B"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color w:val="000000" w:themeColor="text1"/>
          <w:kern w:val="44"/>
          <w:sz w:val="21"/>
          <w:szCs w:val="21"/>
        </w:rPr>
        <w:t>姚大志</w:t>
      </w:r>
      <w:r w:rsidRPr="00665372">
        <w:rPr>
          <w:rFonts w:ascii="宋体" w:eastAsia="宋体" w:hAnsi="宋体" w:hint="eastAsia"/>
          <w:color w:val="000000" w:themeColor="text1"/>
          <w:kern w:val="44"/>
          <w:sz w:val="21"/>
          <w:szCs w:val="21"/>
        </w:rPr>
        <w:t>:</w:t>
      </w:r>
      <w:r w:rsidRPr="0055798B">
        <w:rPr>
          <w:rFonts w:ascii="宋体" w:eastAsia="宋体" w:hAnsi="宋体" w:hint="eastAsia"/>
          <w:color w:val="000000" w:themeColor="text1"/>
          <w:kern w:val="44"/>
          <w:sz w:val="21"/>
          <w:szCs w:val="21"/>
        </w:rPr>
        <w:t>桑德尔的人类学重构及其还原</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社会科学研究</w:t>
      </w:r>
      <w:r>
        <w:rPr>
          <w:rFonts w:ascii="宋体" w:eastAsia="宋体" w:hAnsi="宋体"/>
          <w:color w:val="000000" w:themeColor="text1"/>
          <w:kern w:val="44"/>
          <w:sz w:val="21"/>
          <w:szCs w:val="21"/>
        </w:rPr>
        <w:t>,2012(01</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111</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116</w:t>
      </w:r>
      <w:r w:rsidRPr="00665372">
        <w:rPr>
          <w:rFonts w:ascii="宋体" w:eastAsia="宋体" w:hAnsi="宋体" w:hint="eastAsia"/>
          <w:color w:val="000000" w:themeColor="text1"/>
          <w:kern w:val="44"/>
          <w:sz w:val="21"/>
          <w:szCs w:val="21"/>
        </w:rPr>
        <w:t>.</w:t>
      </w:r>
    </w:p>
    <w:p w14:paraId="2E5F2B3C"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color w:val="000000" w:themeColor="text1"/>
          <w:kern w:val="44"/>
          <w:sz w:val="21"/>
          <w:szCs w:val="21"/>
        </w:rPr>
        <w:t>王生平</w:t>
      </w:r>
      <w:r w:rsidRPr="00665372">
        <w:rPr>
          <w:rFonts w:ascii="宋体" w:eastAsia="宋体" w:hAnsi="宋体" w:hint="eastAsia"/>
          <w:color w:val="000000" w:themeColor="text1"/>
          <w:kern w:val="44"/>
          <w:sz w:val="21"/>
          <w:szCs w:val="21"/>
        </w:rPr>
        <w:t>:</w:t>
      </w:r>
      <w:r w:rsidRPr="0055798B">
        <w:rPr>
          <w:rFonts w:ascii="宋体" w:eastAsia="宋体" w:hAnsi="宋体" w:hint="eastAsia"/>
          <w:color w:val="000000" w:themeColor="text1"/>
          <w:kern w:val="44"/>
          <w:sz w:val="21"/>
          <w:szCs w:val="21"/>
        </w:rPr>
        <w:t>价值相对主义与虚无主义:从罗尔斯到桑德尔——一种基于施特劳斯理论视角的考察</w:t>
      </w:r>
      <w:r w:rsidRPr="00665372">
        <w:rPr>
          <w:rFonts w:ascii="宋体" w:eastAsia="宋体" w:hAnsi="宋体"/>
          <w:color w:val="000000" w:themeColor="text1"/>
          <w:kern w:val="44"/>
          <w:sz w:val="21"/>
          <w:szCs w:val="21"/>
        </w:rPr>
        <w:t>.</w:t>
      </w:r>
      <w:r>
        <w:rPr>
          <w:rFonts w:ascii="宋体" w:eastAsia="宋体" w:hAnsi="宋体"/>
          <w:color w:val="000000" w:themeColor="text1"/>
          <w:kern w:val="44"/>
          <w:sz w:val="21"/>
          <w:szCs w:val="21"/>
        </w:rPr>
        <w:t>理论界,2012(07</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84</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87</w:t>
      </w:r>
      <w:r w:rsidRPr="00665372">
        <w:rPr>
          <w:rFonts w:ascii="宋体" w:eastAsia="宋体" w:hAnsi="宋体" w:hint="eastAsia"/>
          <w:color w:val="000000" w:themeColor="text1"/>
          <w:kern w:val="44"/>
          <w:sz w:val="21"/>
          <w:szCs w:val="21"/>
        </w:rPr>
        <w:t>.</w:t>
      </w:r>
    </w:p>
    <w:p w14:paraId="140A69D3"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hint="eastAsia"/>
          <w:color w:val="000000" w:themeColor="text1"/>
          <w:kern w:val="44"/>
          <w:sz w:val="21"/>
          <w:szCs w:val="21"/>
        </w:rPr>
        <w:t>李</w:t>
      </w:r>
      <w:r>
        <w:rPr>
          <w:rFonts w:ascii="宋体" w:eastAsia="宋体" w:hAnsi="宋体"/>
          <w:color w:val="000000" w:themeColor="text1"/>
          <w:kern w:val="44"/>
          <w:sz w:val="21"/>
          <w:szCs w:val="21"/>
        </w:rPr>
        <w:t>石</w:t>
      </w:r>
      <w:r w:rsidRPr="00665372">
        <w:rPr>
          <w:rFonts w:ascii="宋体" w:eastAsia="宋体" w:hAnsi="宋体" w:hint="eastAsia"/>
          <w:color w:val="000000" w:themeColor="text1"/>
          <w:kern w:val="44"/>
          <w:sz w:val="21"/>
          <w:szCs w:val="21"/>
        </w:rPr>
        <w:t>:</w:t>
      </w:r>
      <w:r w:rsidRPr="0055798B">
        <w:rPr>
          <w:rFonts w:ascii="宋体" w:eastAsia="宋体" w:hAnsi="宋体" w:hint="eastAsia"/>
          <w:color w:val="000000" w:themeColor="text1"/>
          <w:kern w:val="44"/>
          <w:sz w:val="21"/>
          <w:szCs w:val="21"/>
        </w:rPr>
        <w:t>正义与仁爱:罗尔斯和桑德尔的分歧</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云南大学学报</w:t>
      </w:r>
      <w:r w:rsidRPr="00665372">
        <w:rPr>
          <w:rFonts w:ascii="宋体" w:eastAsia="宋体" w:hAnsi="宋体"/>
          <w:color w:val="000000" w:themeColor="text1"/>
          <w:kern w:val="44"/>
          <w:sz w:val="21"/>
          <w:szCs w:val="21"/>
        </w:rPr>
        <w:t>,2016(04)</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75</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80</w:t>
      </w:r>
      <w:r w:rsidRPr="00665372">
        <w:rPr>
          <w:rFonts w:ascii="宋体" w:eastAsia="宋体" w:hAnsi="宋体" w:hint="eastAsia"/>
          <w:color w:val="000000" w:themeColor="text1"/>
          <w:kern w:val="44"/>
          <w:sz w:val="21"/>
          <w:szCs w:val="21"/>
        </w:rPr>
        <w:t>.</w:t>
      </w:r>
    </w:p>
    <w:p w14:paraId="6E8A9300"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color w:val="000000" w:themeColor="text1"/>
          <w:kern w:val="44"/>
          <w:sz w:val="21"/>
          <w:szCs w:val="21"/>
        </w:rPr>
        <w:t>李艳</w:t>
      </w:r>
      <w:r w:rsidRPr="00665372">
        <w:rPr>
          <w:rFonts w:ascii="宋体" w:eastAsia="宋体" w:hAnsi="宋体" w:hint="eastAsia"/>
          <w:color w:val="000000" w:themeColor="text1"/>
          <w:kern w:val="44"/>
          <w:sz w:val="21"/>
          <w:szCs w:val="21"/>
        </w:rPr>
        <w:t>:</w:t>
      </w:r>
      <w:r w:rsidRPr="0055798B">
        <w:rPr>
          <w:rFonts w:ascii="宋体" w:eastAsia="宋体" w:hAnsi="宋体" w:hint="eastAsia"/>
          <w:color w:val="000000" w:themeColor="text1"/>
          <w:kern w:val="44"/>
          <w:sz w:val="21"/>
          <w:szCs w:val="21"/>
        </w:rPr>
        <w:t>驳斥权利对善的优先性——桑德尔对罗尔斯批评的关键</w:t>
      </w:r>
      <w:r w:rsidRPr="00665372">
        <w:rPr>
          <w:rFonts w:ascii="宋体" w:eastAsia="宋体" w:hAnsi="宋体"/>
          <w:color w:val="000000" w:themeColor="text1"/>
          <w:kern w:val="44"/>
          <w:sz w:val="21"/>
          <w:szCs w:val="21"/>
        </w:rPr>
        <w:t>.</w:t>
      </w:r>
      <w:r>
        <w:rPr>
          <w:rFonts w:ascii="宋体" w:eastAsia="宋体" w:hAnsi="宋体"/>
          <w:color w:val="000000" w:themeColor="text1"/>
          <w:kern w:val="44"/>
          <w:sz w:val="21"/>
          <w:szCs w:val="21"/>
        </w:rPr>
        <w:t>社会科学辑刊,2008(06</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:3</w:t>
      </w:r>
      <w:r>
        <w:rPr>
          <w:rFonts w:ascii="宋体" w:eastAsia="宋体" w:hAnsi="宋体"/>
          <w:color w:val="000000" w:themeColor="text1"/>
          <w:kern w:val="44"/>
          <w:sz w:val="21"/>
          <w:szCs w:val="21"/>
        </w:rPr>
        <w:t>3</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35</w:t>
      </w:r>
      <w:r w:rsidRPr="00665372">
        <w:rPr>
          <w:rFonts w:ascii="宋体" w:eastAsia="宋体" w:hAnsi="宋体" w:hint="eastAsia"/>
          <w:color w:val="000000" w:themeColor="text1"/>
          <w:kern w:val="44"/>
          <w:sz w:val="21"/>
          <w:szCs w:val="21"/>
        </w:rPr>
        <w:t>.</w:t>
      </w:r>
    </w:p>
    <w:p w14:paraId="55364E8D"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color w:val="000000" w:themeColor="text1"/>
          <w:kern w:val="44"/>
          <w:sz w:val="21"/>
          <w:szCs w:val="21"/>
        </w:rPr>
        <w:t>王蕊</w:t>
      </w:r>
      <w:r w:rsidRPr="00665372">
        <w:rPr>
          <w:rFonts w:ascii="宋体" w:eastAsia="宋体" w:hAnsi="宋体" w:hint="eastAsia"/>
          <w:color w:val="000000" w:themeColor="text1"/>
          <w:kern w:val="44"/>
          <w:sz w:val="21"/>
          <w:szCs w:val="21"/>
        </w:rPr>
        <w:t>:</w:t>
      </w:r>
      <w:r w:rsidRPr="0055798B">
        <w:rPr>
          <w:rFonts w:ascii="宋体" w:eastAsia="宋体" w:hAnsi="宋体" w:hint="eastAsia"/>
          <w:color w:val="000000" w:themeColor="text1"/>
          <w:kern w:val="44"/>
          <w:sz w:val="21"/>
          <w:szCs w:val="21"/>
        </w:rPr>
        <w:t>对罗尔斯“原初状态”的阐释——兼论桑德尔对其的批评</w:t>
      </w:r>
      <w:r w:rsidRPr="00665372">
        <w:rPr>
          <w:rFonts w:ascii="宋体" w:eastAsia="宋体" w:hAnsi="宋体"/>
          <w:color w:val="000000" w:themeColor="text1"/>
          <w:kern w:val="44"/>
          <w:sz w:val="21"/>
          <w:szCs w:val="21"/>
        </w:rPr>
        <w:t>.</w:t>
      </w:r>
      <w:r>
        <w:rPr>
          <w:rFonts w:ascii="宋体" w:eastAsia="宋体" w:hAnsi="宋体"/>
          <w:color w:val="000000" w:themeColor="text1"/>
          <w:kern w:val="44"/>
          <w:sz w:val="21"/>
          <w:szCs w:val="21"/>
        </w:rPr>
        <w:t>科学经济社会,2018(03</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:3</w:t>
      </w:r>
      <w:r>
        <w:rPr>
          <w:rFonts w:ascii="宋体" w:eastAsia="宋体" w:hAnsi="宋体"/>
          <w:color w:val="000000" w:themeColor="text1"/>
          <w:kern w:val="44"/>
          <w:sz w:val="21"/>
          <w:szCs w:val="21"/>
        </w:rPr>
        <w:t>1</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36</w:t>
      </w:r>
      <w:r w:rsidRPr="00665372">
        <w:rPr>
          <w:rFonts w:ascii="宋体" w:eastAsia="宋体" w:hAnsi="宋体" w:hint="eastAsia"/>
          <w:color w:val="000000" w:themeColor="text1"/>
          <w:kern w:val="44"/>
          <w:sz w:val="21"/>
          <w:szCs w:val="21"/>
        </w:rPr>
        <w:t>.</w:t>
      </w:r>
    </w:p>
    <w:p w14:paraId="1F705243"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hint="eastAsia"/>
          <w:color w:val="000000" w:themeColor="text1"/>
          <w:kern w:val="44"/>
          <w:sz w:val="21"/>
          <w:szCs w:val="21"/>
        </w:rPr>
        <w:t>王子君，</w:t>
      </w:r>
      <w:r>
        <w:rPr>
          <w:rFonts w:ascii="宋体" w:eastAsia="宋体" w:hAnsi="宋体"/>
          <w:color w:val="000000" w:themeColor="text1"/>
          <w:kern w:val="44"/>
          <w:sz w:val="21"/>
          <w:szCs w:val="21"/>
        </w:rPr>
        <w:t>宋琦</w:t>
      </w:r>
      <w:r w:rsidRPr="00665372">
        <w:rPr>
          <w:rFonts w:ascii="宋体" w:eastAsia="宋体" w:hAnsi="宋体" w:hint="eastAsia"/>
          <w:color w:val="000000" w:themeColor="text1"/>
          <w:kern w:val="44"/>
          <w:sz w:val="21"/>
          <w:szCs w:val="21"/>
        </w:rPr>
        <w:t>:</w:t>
      </w:r>
      <w:r w:rsidRPr="00CE57AB">
        <w:rPr>
          <w:rFonts w:ascii="宋体" w:eastAsia="宋体" w:hAnsi="宋体" w:hint="eastAsia"/>
          <w:color w:val="000000" w:themeColor="text1"/>
          <w:kern w:val="44"/>
          <w:sz w:val="21"/>
          <w:szCs w:val="21"/>
        </w:rPr>
        <w:t>政治价值的基点：自我还是我们——桑德尔对罗尔斯自我</w:t>
      </w:r>
      <w:r>
        <w:rPr>
          <w:rFonts w:ascii="宋体" w:eastAsia="宋体" w:hAnsi="宋体" w:hint="eastAsia"/>
          <w:color w:val="000000" w:themeColor="text1"/>
          <w:kern w:val="44"/>
          <w:sz w:val="21"/>
          <w:szCs w:val="21"/>
        </w:rPr>
        <w:t>观的批评</w:t>
      </w:r>
      <w:r w:rsidRPr="00665372">
        <w:rPr>
          <w:rFonts w:ascii="宋体" w:eastAsia="宋体" w:hAnsi="宋体"/>
          <w:color w:val="000000" w:themeColor="text1"/>
          <w:kern w:val="44"/>
          <w:sz w:val="21"/>
          <w:szCs w:val="21"/>
        </w:rPr>
        <w:t>.</w:t>
      </w:r>
      <w:r>
        <w:rPr>
          <w:rFonts w:ascii="宋体" w:eastAsia="宋体" w:hAnsi="宋体"/>
          <w:color w:val="000000" w:themeColor="text1"/>
          <w:kern w:val="44"/>
          <w:sz w:val="21"/>
          <w:szCs w:val="21"/>
        </w:rPr>
        <w:t>诗歌月刊,2015(03</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93</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94</w:t>
      </w:r>
      <w:r w:rsidRPr="00665372">
        <w:rPr>
          <w:rFonts w:ascii="宋体" w:eastAsia="宋体" w:hAnsi="宋体" w:hint="eastAsia"/>
          <w:color w:val="000000" w:themeColor="text1"/>
          <w:kern w:val="44"/>
          <w:sz w:val="21"/>
          <w:szCs w:val="21"/>
        </w:rPr>
        <w:t>.</w:t>
      </w:r>
    </w:p>
    <w:p w14:paraId="3310A26B"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color w:val="000000" w:themeColor="text1"/>
          <w:kern w:val="44"/>
          <w:sz w:val="21"/>
          <w:szCs w:val="21"/>
        </w:rPr>
        <w:t>龚群</w:t>
      </w:r>
      <w:r w:rsidRPr="00665372">
        <w:rPr>
          <w:rFonts w:ascii="宋体" w:eastAsia="宋体" w:hAnsi="宋体" w:hint="eastAsia"/>
          <w:color w:val="000000" w:themeColor="text1"/>
          <w:kern w:val="44"/>
          <w:sz w:val="21"/>
          <w:szCs w:val="21"/>
        </w:rPr>
        <w:t>:</w:t>
      </w:r>
      <w:r w:rsidRPr="00CE57AB">
        <w:rPr>
          <w:rFonts w:ascii="宋体" w:eastAsia="宋体" w:hAnsi="宋体" w:hint="eastAsia"/>
          <w:color w:val="000000" w:themeColor="text1"/>
          <w:kern w:val="44"/>
          <w:sz w:val="21"/>
          <w:szCs w:val="21"/>
        </w:rPr>
        <w:t>自由主义的自我观与社群主义的共同体观念</w:t>
      </w:r>
      <w:r w:rsidRPr="00665372">
        <w:rPr>
          <w:rFonts w:ascii="宋体" w:eastAsia="宋体" w:hAnsi="宋体"/>
          <w:color w:val="000000" w:themeColor="text1"/>
          <w:kern w:val="44"/>
          <w:sz w:val="21"/>
          <w:szCs w:val="21"/>
        </w:rPr>
        <w:t>.</w:t>
      </w:r>
      <w:r>
        <w:rPr>
          <w:rFonts w:ascii="宋体" w:eastAsia="宋体" w:hAnsi="宋体"/>
          <w:color w:val="000000" w:themeColor="text1"/>
          <w:kern w:val="44"/>
          <w:sz w:val="21"/>
          <w:szCs w:val="21"/>
        </w:rPr>
        <w:t>世界哲学,2007(05</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72</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78</w:t>
      </w:r>
      <w:r w:rsidRPr="00665372">
        <w:rPr>
          <w:rFonts w:ascii="宋体" w:eastAsia="宋体" w:hAnsi="宋体" w:hint="eastAsia"/>
          <w:color w:val="000000" w:themeColor="text1"/>
          <w:kern w:val="44"/>
          <w:sz w:val="21"/>
          <w:szCs w:val="21"/>
        </w:rPr>
        <w:t>.</w:t>
      </w:r>
    </w:p>
    <w:p w14:paraId="2033A0B0"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color w:val="000000" w:themeColor="text1"/>
          <w:kern w:val="44"/>
          <w:sz w:val="21"/>
          <w:szCs w:val="21"/>
        </w:rPr>
        <w:lastRenderedPageBreak/>
        <w:t>刘超.</w:t>
      </w:r>
      <w:r w:rsidRPr="0046109D">
        <w:rPr>
          <w:rFonts w:ascii="宋体" w:eastAsia="宋体" w:hAnsi="宋体" w:hint="eastAsia"/>
          <w:color w:val="000000" w:themeColor="text1"/>
          <w:kern w:val="44"/>
          <w:sz w:val="21"/>
          <w:szCs w:val="21"/>
        </w:rPr>
        <w:t>桑德尔对罗尔斯“主体”概念的批判及重构</w:t>
      </w:r>
      <w:r>
        <w:rPr>
          <w:rFonts w:ascii="宋体" w:eastAsia="宋体" w:hAnsi="宋体" w:hint="eastAsia"/>
          <w:color w:val="000000" w:themeColor="text1"/>
          <w:kern w:val="44"/>
          <w:sz w:val="21"/>
          <w:szCs w:val="21"/>
        </w:rPr>
        <w:t>:[硕士论文</w:t>
      </w:r>
      <w:r>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内蒙古:内蒙古师范大学,</w:t>
      </w:r>
      <w:r>
        <w:rPr>
          <w:rFonts w:ascii="宋体" w:eastAsia="宋体" w:hAnsi="宋体"/>
          <w:color w:val="000000" w:themeColor="text1"/>
          <w:kern w:val="44"/>
          <w:sz w:val="21"/>
          <w:szCs w:val="21"/>
        </w:rPr>
        <w:t>2015</w:t>
      </w:r>
      <w:r w:rsidRPr="00665372">
        <w:rPr>
          <w:rFonts w:ascii="宋体" w:eastAsia="宋体" w:hAnsi="宋体" w:hint="eastAsia"/>
          <w:color w:val="000000" w:themeColor="text1"/>
          <w:kern w:val="44"/>
          <w:sz w:val="21"/>
          <w:szCs w:val="21"/>
        </w:rPr>
        <w:t>.</w:t>
      </w:r>
    </w:p>
    <w:p w14:paraId="77A85427"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color w:val="000000" w:themeColor="text1"/>
          <w:kern w:val="44"/>
          <w:sz w:val="21"/>
          <w:szCs w:val="21"/>
        </w:rPr>
        <w:t>郭湛</w:t>
      </w:r>
      <w:r w:rsidRPr="00665372">
        <w:rPr>
          <w:rFonts w:ascii="宋体" w:eastAsia="宋体" w:hAnsi="宋体" w:hint="eastAsia"/>
          <w:color w:val="000000" w:themeColor="text1"/>
          <w:kern w:val="44"/>
          <w:sz w:val="21"/>
          <w:szCs w:val="21"/>
        </w:rPr>
        <w:t>:</w:t>
      </w:r>
      <w:proofErr w:type="gramStart"/>
      <w:r w:rsidRPr="003C6B68">
        <w:rPr>
          <w:rFonts w:ascii="宋体" w:eastAsia="宋体" w:hAnsi="宋体" w:hint="eastAsia"/>
          <w:color w:val="000000" w:themeColor="text1"/>
          <w:kern w:val="44"/>
          <w:sz w:val="21"/>
          <w:szCs w:val="21"/>
        </w:rPr>
        <w:t>论主体</w:t>
      </w:r>
      <w:proofErr w:type="gramEnd"/>
      <w:r w:rsidRPr="003C6B68">
        <w:rPr>
          <w:rFonts w:ascii="宋体" w:eastAsia="宋体" w:hAnsi="宋体" w:hint="eastAsia"/>
          <w:color w:val="000000" w:themeColor="text1"/>
          <w:kern w:val="44"/>
          <w:sz w:val="21"/>
          <w:szCs w:val="21"/>
        </w:rPr>
        <w:t>间性或交互主体性</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中国人民大学学报</w:t>
      </w:r>
      <w:r>
        <w:rPr>
          <w:rFonts w:ascii="宋体" w:eastAsia="宋体" w:hAnsi="宋体"/>
          <w:color w:val="000000" w:themeColor="text1"/>
          <w:kern w:val="44"/>
          <w:sz w:val="21"/>
          <w:szCs w:val="21"/>
        </w:rPr>
        <w:t>,2001(03</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:3</w:t>
      </w:r>
      <w:r>
        <w:rPr>
          <w:rFonts w:ascii="宋体" w:eastAsia="宋体" w:hAnsi="宋体"/>
          <w:color w:val="000000" w:themeColor="text1"/>
          <w:kern w:val="44"/>
          <w:sz w:val="21"/>
          <w:szCs w:val="21"/>
        </w:rPr>
        <w:t>2</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38</w:t>
      </w:r>
      <w:r w:rsidRPr="00665372">
        <w:rPr>
          <w:rFonts w:ascii="宋体" w:eastAsia="宋体" w:hAnsi="宋体" w:hint="eastAsia"/>
          <w:color w:val="000000" w:themeColor="text1"/>
          <w:kern w:val="44"/>
          <w:sz w:val="21"/>
          <w:szCs w:val="21"/>
        </w:rPr>
        <w:t>.</w:t>
      </w:r>
    </w:p>
    <w:p w14:paraId="0FB162AB"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proofErr w:type="gramStart"/>
      <w:r>
        <w:rPr>
          <w:rFonts w:ascii="宋体" w:eastAsia="宋体" w:hAnsi="宋体"/>
          <w:color w:val="000000" w:themeColor="text1"/>
          <w:kern w:val="44"/>
          <w:sz w:val="21"/>
          <w:szCs w:val="21"/>
        </w:rPr>
        <w:t>宋月红</w:t>
      </w:r>
      <w:proofErr w:type="gramEnd"/>
      <w:r w:rsidRPr="00665372">
        <w:rPr>
          <w:rFonts w:ascii="宋体" w:eastAsia="宋体" w:hAnsi="宋体" w:hint="eastAsia"/>
          <w:color w:val="000000" w:themeColor="text1"/>
          <w:kern w:val="44"/>
          <w:sz w:val="21"/>
          <w:szCs w:val="21"/>
        </w:rPr>
        <w:t>:</w:t>
      </w:r>
      <w:r w:rsidRPr="003C6B68">
        <w:rPr>
          <w:rFonts w:ascii="宋体" w:eastAsia="宋体" w:hAnsi="宋体" w:hint="eastAsia"/>
          <w:color w:val="000000" w:themeColor="text1"/>
          <w:kern w:val="44"/>
          <w:sz w:val="21"/>
          <w:szCs w:val="21"/>
        </w:rPr>
        <w:t>论罗尔斯和</w:t>
      </w:r>
      <w:proofErr w:type="gramStart"/>
      <w:r w:rsidRPr="003C6B68">
        <w:rPr>
          <w:rFonts w:ascii="宋体" w:eastAsia="宋体" w:hAnsi="宋体" w:hint="eastAsia"/>
          <w:color w:val="000000" w:themeColor="text1"/>
          <w:kern w:val="44"/>
          <w:sz w:val="21"/>
          <w:szCs w:val="21"/>
        </w:rPr>
        <w:t>诺齐</w:t>
      </w:r>
      <w:proofErr w:type="gramEnd"/>
      <w:r w:rsidRPr="003C6B68">
        <w:rPr>
          <w:rFonts w:ascii="宋体" w:eastAsia="宋体" w:hAnsi="宋体" w:hint="eastAsia"/>
          <w:color w:val="000000" w:themeColor="text1"/>
          <w:kern w:val="44"/>
          <w:sz w:val="21"/>
          <w:szCs w:val="21"/>
        </w:rPr>
        <w:t>克关于“差别原则”的认识差异性</w:t>
      </w:r>
      <w:r w:rsidRPr="00665372">
        <w:rPr>
          <w:rFonts w:ascii="宋体" w:eastAsia="宋体" w:hAnsi="宋体"/>
          <w:color w:val="000000" w:themeColor="text1"/>
          <w:kern w:val="44"/>
          <w:sz w:val="21"/>
          <w:szCs w:val="21"/>
        </w:rPr>
        <w:t>.</w:t>
      </w:r>
      <w:r>
        <w:rPr>
          <w:rFonts w:ascii="宋体" w:eastAsia="宋体" w:hAnsi="宋体"/>
          <w:color w:val="000000" w:themeColor="text1"/>
          <w:kern w:val="44"/>
          <w:sz w:val="21"/>
          <w:szCs w:val="21"/>
        </w:rPr>
        <w:t>石油大学学报</w:t>
      </w:r>
      <w:r>
        <w:rPr>
          <w:rFonts w:ascii="宋体" w:eastAsia="宋体" w:hAnsi="宋体" w:hint="eastAsia"/>
          <w:color w:val="000000" w:themeColor="text1"/>
          <w:kern w:val="44"/>
          <w:sz w:val="21"/>
          <w:szCs w:val="21"/>
        </w:rPr>
        <w:t>(社会科学版)</w:t>
      </w:r>
      <w:r>
        <w:rPr>
          <w:rFonts w:ascii="宋体" w:eastAsia="宋体" w:hAnsi="宋体"/>
          <w:color w:val="000000" w:themeColor="text1"/>
          <w:kern w:val="44"/>
          <w:sz w:val="21"/>
          <w:szCs w:val="21"/>
        </w:rPr>
        <w:t>,1998</w:t>
      </w:r>
      <w:r w:rsidRPr="00665372">
        <w:rPr>
          <w:rFonts w:ascii="宋体" w:eastAsia="宋体" w:hAnsi="宋体"/>
          <w:color w:val="000000" w:themeColor="text1"/>
          <w:kern w:val="44"/>
          <w:sz w:val="21"/>
          <w:szCs w:val="21"/>
        </w:rPr>
        <w:t>(04)</w:t>
      </w:r>
      <w:r w:rsidRPr="00665372">
        <w:rPr>
          <w:rFonts w:ascii="宋体" w:eastAsia="宋体" w:hAnsi="宋体" w:hint="eastAsia"/>
          <w:color w:val="000000" w:themeColor="text1"/>
          <w:kern w:val="44"/>
          <w:sz w:val="21"/>
          <w:szCs w:val="21"/>
        </w:rPr>
        <w:t>.</w:t>
      </w:r>
    </w:p>
    <w:p w14:paraId="2322EF66"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hint="eastAsia"/>
          <w:color w:val="000000" w:themeColor="text1"/>
          <w:kern w:val="44"/>
          <w:sz w:val="21"/>
          <w:szCs w:val="21"/>
        </w:rPr>
        <w:t>侯江陵</w:t>
      </w:r>
      <w:r>
        <w:rPr>
          <w:rFonts w:ascii="宋体" w:eastAsia="宋体" w:hAnsi="宋体"/>
          <w:color w:val="000000" w:themeColor="text1"/>
          <w:kern w:val="44"/>
          <w:sz w:val="21"/>
          <w:szCs w:val="21"/>
        </w:rPr>
        <w:t>.</w:t>
      </w:r>
      <w:r w:rsidRPr="003C6B68">
        <w:rPr>
          <w:rFonts w:ascii="宋体" w:eastAsia="宋体" w:hAnsi="宋体" w:hint="eastAsia"/>
          <w:color w:val="000000" w:themeColor="text1"/>
          <w:kern w:val="44"/>
          <w:sz w:val="21"/>
          <w:szCs w:val="21"/>
        </w:rPr>
        <w:t>胡塞尔先验意识理论下的主体间性问题</w:t>
      </w:r>
      <w:r>
        <w:rPr>
          <w:rFonts w:ascii="宋体" w:eastAsia="宋体" w:hAnsi="宋体" w:hint="eastAsia"/>
          <w:color w:val="000000" w:themeColor="text1"/>
          <w:kern w:val="44"/>
          <w:sz w:val="21"/>
          <w:szCs w:val="21"/>
        </w:rPr>
        <w:t>:[硕士论文</w:t>
      </w:r>
      <w:r>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黑龙江:黑龙江大学,</w:t>
      </w:r>
      <w:r>
        <w:rPr>
          <w:rFonts w:ascii="宋体" w:eastAsia="宋体" w:hAnsi="宋体"/>
          <w:color w:val="000000" w:themeColor="text1"/>
          <w:kern w:val="44"/>
          <w:sz w:val="21"/>
          <w:szCs w:val="21"/>
        </w:rPr>
        <w:t>2007</w:t>
      </w:r>
      <w:r w:rsidRPr="00665372">
        <w:rPr>
          <w:rFonts w:ascii="宋体" w:eastAsia="宋体" w:hAnsi="宋体" w:hint="eastAsia"/>
          <w:color w:val="000000" w:themeColor="text1"/>
          <w:kern w:val="44"/>
          <w:sz w:val="21"/>
          <w:szCs w:val="21"/>
        </w:rPr>
        <w:t>.</w:t>
      </w:r>
    </w:p>
    <w:p w14:paraId="0E46D527"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hint="eastAsia"/>
          <w:color w:val="000000" w:themeColor="text1"/>
          <w:kern w:val="44"/>
          <w:sz w:val="21"/>
          <w:szCs w:val="21"/>
        </w:rPr>
        <w:t>林少敏</w:t>
      </w:r>
      <w:r w:rsidRPr="00665372">
        <w:rPr>
          <w:rFonts w:ascii="宋体" w:eastAsia="宋体" w:hAnsi="宋体" w:hint="eastAsia"/>
          <w:color w:val="000000" w:themeColor="text1"/>
          <w:kern w:val="44"/>
          <w:sz w:val="21"/>
          <w:szCs w:val="21"/>
        </w:rPr>
        <w:t>:</w:t>
      </w:r>
      <w:r>
        <w:rPr>
          <w:rFonts w:ascii="宋体" w:eastAsia="宋体" w:hAnsi="宋体" w:hint="eastAsia"/>
          <w:color w:val="000000" w:themeColor="text1"/>
          <w:kern w:val="44"/>
          <w:sz w:val="21"/>
          <w:szCs w:val="21"/>
        </w:rPr>
        <w:t>评罗尔斯的自我论</w:t>
      </w:r>
      <w:r w:rsidRPr="00665372">
        <w:rPr>
          <w:rFonts w:ascii="宋体" w:eastAsia="宋体" w:hAnsi="宋体"/>
          <w:color w:val="000000" w:themeColor="text1"/>
          <w:kern w:val="44"/>
          <w:sz w:val="21"/>
          <w:szCs w:val="21"/>
        </w:rPr>
        <w:t>.</w:t>
      </w:r>
      <w:r>
        <w:rPr>
          <w:rFonts w:ascii="宋体" w:eastAsia="宋体" w:hAnsi="宋体"/>
          <w:color w:val="000000" w:themeColor="text1"/>
          <w:kern w:val="44"/>
          <w:sz w:val="21"/>
          <w:szCs w:val="21"/>
        </w:rPr>
        <w:t>哲学研究,2011(10</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109</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116</w:t>
      </w:r>
      <w:r w:rsidRPr="00665372">
        <w:rPr>
          <w:rFonts w:ascii="宋体" w:eastAsia="宋体" w:hAnsi="宋体" w:hint="eastAsia"/>
          <w:color w:val="000000" w:themeColor="text1"/>
          <w:kern w:val="44"/>
          <w:sz w:val="21"/>
          <w:szCs w:val="21"/>
        </w:rPr>
        <w:t>.</w:t>
      </w:r>
    </w:p>
    <w:p w14:paraId="4E6BFC61"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proofErr w:type="gramStart"/>
      <w:r>
        <w:rPr>
          <w:rFonts w:ascii="宋体" w:eastAsia="宋体" w:hAnsi="宋体" w:hint="eastAsia"/>
          <w:color w:val="000000" w:themeColor="text1"/>
          <w:kern w:val="44"/>
          <w:sz w:val="21"/>
          <w:szCs w:val="21"/>
        </w:rPr>
        <w:t>曹瑞涛</w:t>
      </w:r>
      <w:proofErr w:type="gramEnd"/>
      <w:r w:rsidRPr="00665372">
        <w:rPr>
          <w:rFonts w:ascii="宋体" w:eastAsia="宋体" w:hAnsi="宋体" w:hint="eastAsia"/>
          <w:color w:val="000000" w:themeColor="text1"/>
          <w:kern w:val="44"/>
          <w:sz w:val="21"/>
          <w:szCs w:val="21"/>
        </w:rPr>
        <w:t>:</w:t>
      </w:r>
      <w:r w:rsidRPr="005F57A6">
        <w:rPr>
          <w:rFonts w:ascii="宋体" w:eastAsia="宋体" w:hAnsi="宋体" w:hint="eastAsia"/>
          <w:color w:val="000000" w:themeColor="text1"/>
          <w:kern w:val="44"/>
          <w:sz w:val="21"/>
          <w:szCs w:val="21"/>
        </w:rPr>
        <w:t>在制度与文化间徘徊的“多元社会”——罗尔斯与亨</w:t>
      </w:r>
      <w:proofErr w:type="gramStart"/>
      <w:r w:rsidRPr="005F57A6">
        <w:rPr>
          <w:rFonts w:ascii="宋体" w:eastAsia="宋体" w:hAnsi="宋体" w:hint="eastAsia"/>
          <w:color w:val="000000" w:themeColor="text1"/>
          <w:kern w:val="44"/>
          <w:sz w:val="21"/>
          <w:szCs w:val="21"/>
        </w:rPr>
        <w:t>廷</w:t>
      </w:r>
      <w:proofErr w:type="gramEnd"/>
      <w:r w:rsidRPr="005F57A6">
        <w:rPr>
          <w:rFonts w:ascii="宋体" w:eastAsia="宋体" w:hAnsi="宋体" w:hint="eastAsia"/>
          <w:color w:val="000000" w:themeColor="text1"/>
          <w:kern w:val="44"/>
          <w:sz w:val="21"/>
          <w:szCs w:val="21"/>
        </w:rPr>
        <w:t>顿应对“多元社会”方案之比照探析</w:t>
      </w:r>
      <w:r w:rsidRPr="00665372">
        <w:rPr>
          <w:rFonts w:ascii="宋体" w:eastAsia="宋体" w:hAnsi="宋体"/>
          <w:color w:val="000000" w:themeColor="text1"/>
          <w:kern w:val="44"/>
          <w:sz w:val="21"/>
          <w:szCs w:val="21"/>
        </w:rPr>
        <w:t>.</w:t>
      </w:r>
      <w:r>
        <w:rPr>
          <w:rFonts w:ascii="宋体" w:eastAsia="宋体" w:hAnsi="宋体"/>
          <w:color w:val="000000" w:themeColor="text1"/>
          <w:kern w:val="44"/>
          <w:sz w:val="21"/>
          <w:szCs w:val="21"/>
        </w:rPr>
        <w:t>宁夏大学学报</w:t>
      </w:r>
      <w:r>
        <w:rPr>
          <w:rFonts w:ascii="宋体" w:eastAsia="宋体" w:hAnsi="宋体" w:hint="eastAsia"/>
          <w:color w:val="000000" w:themeColor="text1"/>
          <w:kern w:val="44"/>
          <w:sz w:val="21"/>
          <w:szCs w:val="21"/>
        </w:rPr>
        <w:t>(人文社会科学版</w:t>
      </w:r>
      <w:r>
        <w:rPr>
          <w:rFonts w:ascii="宋体" w:eastAsia="宋体" w:hAnsi="宋体"/>
          <w:color w:val="000000" w:themeColor="text1"/>
          <w:kern w:val="44"/>
          <w:sz w:val="21"/>
          <w:szCs w:val="21"/>
        </w:rPr>
        <w:t>),2012(05</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60</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64</w:t>
      </w:r>
      <w:r w:rsidRPr="00665372">
        <w:rPr>
          <w:rFonts w:ascii="宋体" w:eastAsia="宋体" w:hAnsi="宋体" w:hint="eastAsia"/>
          <w:color w:val="000000" w:themeColor="text1"/>
          <w:kern w:val="44"/>
          <w:sz w:val="21"/>
          <w:szCs w:val="21"/>
        </w:rPr>
        <w:t>.</w:t>
      </w:r>
    </w:p>
    <w:p w14:paraId="1FBDEC75" w14:textId="77777777" w:rsidR="00910417" w:rsidRPr="00665372"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hint="eastAsia"/>
          <w:color w:val="000000" w:themeColor="text1"/>
          <w:kern w:val="44"/>
          <w:sz w:val="21"/>
          <w:szCs w:val="21"/>
        </w:rPr>
        <w:t>陈亚丽，</w:t>
      </w:r>
      <w:r>
        <w:rPr>
          <w:rFonts w:ascii="宋体" w:eastAsia="宋体" w:hAnsi="宋体"/>
          <w:color w:val="000000" w:themeColor="text1"/>
          <w:kern w:val="44"/>
          <w:sz w:val="21"/>
          <w:szCs w:val="21"/>
        </w:rPr>
        <w:t>朱进东</w:t>
      </w:r>
      <w:r w:rsidRPr="00665372">
        <w:rPr>
          <w:rFonts w:ascii="宋体" w:eastAsia="宋体" w:hAnsi="宋体" w:hint="eastAsia"/>
          <w:color w:val="000000" w:themeColor="text1"/>
          <w:kern w:val="44"/>
          <w:sz w:val="21"/>
          <w:szCs w:val="21"/>
        </w:rPr>
        <w:t>:</w:t>
      </w:r>
      <w:r w:rsidRPr="005F57A6">
        <w:rPr>
          <w:rFonts w:ascii="宋体" w:eastAsia="宋体" w:hAnsi="宋体" w:hint="eastAsia"/>
          <w:color w:val="000000" w:themeColor="text1"/>
          <w:kern w:val="44"/>
          <w:sz w:val="21"/>
          <w:szCs w:val="21"/>
        </w:rPr>
        <w:t>“他者”研究的哲学溯源——基于现象学史片断的梳理</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湖北</w:t>
      </w:r>
      <w:r>
        <w:rPr>
          <w:rFonts w:ascii="宋体" w:eastAsia="宋体" w:hAnsi="宋体"/>
          <w:color w:val="000000" w:themeColor="text1"/>
          <w:kern w:val="44"/>
          <w:sz w:val="21"/>
          <w:szCs w:val="21"/>
        </w:rPr>
        <w:t>行政学院学报,2016(01</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12</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16</w:t>
      </w:r>
      <w:r w:rsidRPr="00665372">
        <w:rPr>
          <w:rFonts w:ascii="宋体" w:eastAsia="宋体" w:hAnsi="宋体" w:hint="eastAsia"/>
          <w:color w:val="000000" w:themeColor="text1"/>
          <w:kern w:val="44"/>
          <w:sz w:val="21"/>
          <w:szCs w:val="21"/>
        </w:rPr>
        <w:t>.</w:t>
      </w:r>
    </w:p>
    <w:p w14:paraId="54250877" w14:textId="77777777" w:rsidR="00910417" w:rsidRPr="00015B94" w:rsidRDefault="00910417" w:rsidP="00910417">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Pr>
          <w:rFonts w:ascii="宋体" w:eastAsia="宋体" w:hAnsi="宋体" w:hint="eastAsia"/>
          <w:color w:val="000000" w:themeColor="text1"/>
          <w:kern w:val="44"/>
          <w:sz w:val="21"/>
          <w:szCs w:val="21"/>
        </w:rPr>
        <w:t>段虹，</w:t>
      </w:r>
      <w:r>
        <w:rPr>
          <w:rFonts w:ascii="宋体" w:eastAsia="宋体" w:hAnsi="宋体"/>
          <w:color w:val="000000" w:themeColor="text1"/>
          <w:kern w:val="44"/>
          <w:sz w:val="21"/>
          <w:szCs w:val="21"/>
        </w:rPr>
        <w:t>徐苗苗</w:t>
      </w:r>
      <w:r w:rsidRPr="00665372">
        <w:rPr>
          <w:rFonts w:ascii="宋体" w:eastAsia="宋体" w:hAnsi="宋体" w:hint="eastAsia"/>
          <w:color w:val="000000" w:themeColor="text1"/>
          <w:kern w:val="44"/>
          <w:sz w:val="21"/>
          <w:szCs w:val="21"/>
        </w:rPr>
        <w:t>:</w:t>
      </w:r>
      <w:r w:rsidRPr="005F57A6">
        <w:rPr>
          <w:rFonts w:ascii="宋体" w:eastAsia="宋体" w:hAnsi="宋体" w:hint="eastAsia"/>
          <w:color w:val="000000" w:themeColor="text1"/>
          <w:kern w:val="44"/>
          <w:sz w:val="21"/>
          <w:szCs w:val="21"/>
        </w:rPr>
        <w:t>迈克尔·桑德尔的公共哲学理论与现代性反思</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国外理论</w:t>
      </w:r>
      <w:r>
        <w:rPr>
          <w:rFonts w:ascii="宋体" w:eastAsia="宋体" w:hAnsi="宋体"/>
          <w:color w:val="000000" w:themeColor="text1"/>
          <w:kern w:val="44"/>
          <w:sz w:val="21"/>
          <w:szCs w:val="21"/>
        </w:rPr>
        <w:t>动态,2017(05</w:t>
      </w:r>
      <w:r w:rsidRPr="00665372">
        <w:rPr>
          <w:rFonts w:ascii="宋体" w:eastAsia="宋体" w:hAnsi="宋体"/>
          <w:color w:val="000000" w:themeColor="text1"/>
          <w:kern w:val="44"/>
          <w:sz w:val="21"/>
          <w:szCs w:val="21"/>
        </w:rPr>
        <w:t>)</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44</w:t>
      </w:r>
      <w:r>
        <w:rPr>
          <w:rFonts w:ascii="宋体" w:eastAsia="宋体" w:hAnsi="宋体" w:hint="eastAsia"/>
          <w:color w:val="000000" w:themeColor="text1"/>
          <w:kern w:val="44"/>
          <w:sz w:val="21"/>
          <w:szCs w:val="21"/>
        </w:rPr>
        <w:t>-</w:t>
      </w:r>
      <w:r>
        <w:rPr>
          <w:rFonts w:ascii="宋体" w:eastAsia="宋体" w:hAnsi="宋体"/>
          <w:color w:val="000000" w:themeColor="text1"/>
          <w:kern w:val="44"/>
          <w:sz w:val="21"/>
          <w:szCs w:val="21"/>
        </w:rPr>
        <w:t>50</w:t>
      </w:r>
      <w:r w:rsidRPr="00665372">
        <w:rPr>
          <w:rFonts w:ascii="宋体" w:eastAsia="宋体" w:hAnsi="宋体" w:hint="eastAsia"/>
          <w:color w:val="000000" w:themeColor="text1"/>
          <w:kern w:val="44"/>
          <w:sz w:val="21"/>
          <w:szCs w:val="21"/>
        </w:rPr>
        <w:t>.</w:t>
      </w:r>
    </w:p>
    <w:p w14:paraId="6ECA9D15" w14:textId="31DD51A5" w:rsidR="00015B94" w:rsidRPr="00875CC5" w:rsidRDefault="00015B94" w:rsidP="00875CC5">
      <w:pPr>
        <w:pStyle w:val="msolistparagraph0"/>
        <w:widowControl/>
        <w:numPr>
          <w:ilvl w:val="0"/>
          <w:numId w:val="1"/>
        </w:numPr>
        <w:overflowPunct w:val="0"/>
        <w:autoSpaceDE w:val="0"/>
        <w:spacing w:beforeLines="50" w:before="120" w:afterLines="50" w:after="120"/>
        <w:ind w:firstLineChars="0"/>
        <w:rPr>
          <w:rFonts w:ascii="宋体" w:eastAsia="宋体" w:hAnsi="宋体" w:hint="eastAsia"/>
          <w:color w:val="000000" w:themeColor="text1"/>
          <w:sz w:val="21"/>
          <w:szCs w:val="21"/>
        </w:rPr>
      </w:pPr>
      <w:r>
        <w:rPr>
          <w:rStyle w:val="16"/>
          <w:rFonts w:ascii="Times New Roman" w:hAnsi="Times New Roman" w:hint="default"/>
          <w:color w:val="000000" w:themeColor="text1"/>
          <w:kern w:val="44"/>
          <w:sz w:val="21"/>
          <w:szCs w:val="21"/>
        </w:rPr>
        <w:t>Michael Rosen</w:t>
      </w:r>
      <w:r w:rsidRPr="00665372">
        <w:rPr>
          <w:rStyle w:val="16"/>
          <w:rFonts w:ascii="Times New Roman" w:hAnsi="Times New Roman" w:hint="default"/>
          <w:color w:val="000000" w:themeColor="text1"/>
          <w:kern w:val="44"/>
          <w:sz w:val="21"/>
          <w:szCs w:val="21"/>
        </w:rPr>
        <w:t xml:space="preserve">. </w:t>
      </w:r>
      <w:r w:rsidRPr="00015B94">
        <w:rPr>
          <w:rStyle w:val="16"/>
          <w:rFonts w:ascii="Times New Roman" w:hAnsi="Times New Roman" w:hint="default"/>
          <w:iCs/>
          <w:color w:val="000000" w:themeColor="text1"/>
          <w:kern w:val="44"/>
          <w:sz w:val="21"/>
          <w:szCs w:val="21"/>
        </w:rPr>
        <w:t>Liberalism, Republicanism and the Public Philosophy of American Democracy</w:t>
      </w:r>
      <w:r w:rsidRPr="00665372">
        <w:rPr>
          <w:rStyle w:val="16"/>
          <w:rFonts w:ascii="Times New Roman" w:hAnsi="Times New Roman" w:hint="default"/>
          <w:iCs/>
          <w:color w:val="000000" w:themeColor="text1"/>
          <w:kern w:val="44"/>
          <w:sz w:val="21"/>
          <w:szCs w:val="21"/>
        </w:rPr>
        <w:t>.</w:t>
      </w:r>
      <w:r w:rsidRPr="00015B94">
        <w:t xml:space="preserve"> </w:t>
      </w:r>
      <w:r w:rsidRPr="00015B94">
        <w:rPr>
          <w:rStyle w:val="16"/>
          <w:rFonts w:ascii="Times New Roman" w:hAnsi="Times New Roman" w:hint="default"/>
          <w:color w:val="000000" w:themeColor="text1"/>
          <w:kern w:val="44"/>
          <w:sz w:val="21"/>
          <w:szCs w:val="21"/>
        </w:rPr>
        <w:t xml:space="preserve">Die </w:t>
      </w:r>
      <w:proofErr w:type="spellStart"/>
      <w:r w:rsidRPr="00015B94">
        <w:rPr>
          <w:rStyle w:val="16"/>
          <w:rFonts w:ascii="Times New Roman" w:hAnsi="Times New Roman" w:hint="default"/>
          <w:color w:val="000000" w:themeColor="text1"/>
          <w:kern w:val="44"/>
          <w:sz w:val="21"/>
          <w:szCs w:val="21"/>
        </w:rPr>
        <w:t>Weltgeschichte</w:t>
      </w:r>
      <w:proofErr w:type="spellEnd"/>
      <w:r w:rsidRPr="00015B94">
        <w:rPr>
          <w:rStyle w:val="16"/>
          <w:rFonts w:ascii="Times New Roman" w:hAnsi="Times New Roman" w:hint="default"/>
          <w:color w:val="000000" w:themeColor="text1"/>
          <w:kern w:val="44"/>
          <w:sz w:val="21"/>
          <w:szCs w:val="21"/>
        </w:rPr>
        <w:t xml:space="preserve"> – das </w:t>
      </w:r>
      <w:proofErr w:type="spellStart"/>
      <w:r w:rsidRPr="00015B94">
        <w:rPr>
          <w:rStyle w:val="16"/>
          <w:rFonts w:ascii="Times New Roman" w:hAnsi="Times New Roman" w:hint="default"/>
          <w:color w:val="000000" w:themeColor="text1"/>
          <w:kern w:val="44"/>
          <w:sz w:val="21"/>
          <w:szCs w:val="21"/>
        </w:rPr>
        <w:t>Weltgericht</w:t>
      </w:r>
      <w:proofErr w:type="spellEnd"/>
      <w:r w:rsidRPr="00015B94">
        <w:rPr>
          <w:rStyle w:val="16"/>
          <w:rFonts w:ascii="Times New Roman" w:hAnsi="Times New Roman" w:hint="default"/>
          <w:color w:val="000000" w:themeColor="text1"/>
          <w:kern w:val="44"/>
          <w:sz w:val="21"/>
          <w:szCs w:val="21"/>
        </w:rPr>
        <w:t xml:space="preserve">? </w:t>
      </w:r>
      <w:proofErr w:type="spellStart"/>
      <w:r w:rsidRPr="00015B94">
        <w:rPr>
          <w:rStyle w:val="16"/>
          <w:rFonts w:ascii="Times New Roman" w:hAnsi="Times New Roman" w:hint="default"/>
          <w:color w:val="000000" w:themeColor="text1"/>
          <w:kern w:val="44"/>
          <w:sz w:val="21"/>
          <w:szCs w:val="21"/>
        </w:rPr>
        <w:t>Stuttgarter</w:t>
      </w:r>
      <w:proofErr w:type="spellEnd"/>
      <w:r w:rsidRPr="00015B94">
        <w:rPr>
          <w:rStyle w:val="16"/>
          <w:rFonts w:ascii="Times New Roman" w:hAnsi="Times New Roman" w:hint="default"/>
          <w:color w:val="000000" w:themeColor="text1"/>
          <w:kern w:val="44"/>
          <w:sz w:val="21"/>
          <w:szCs w:val="21"/>
        </w:rPr>
        <w:t xml:space="preserve"> Hegel-</w:t>
      </w:r>
      <w:proofErr w:type="spellStart"/>
      <w:r w:rsidRPr="00015B94">
        <w:rPr>
          <w:rStyle w:val="16"/>
          <w:rFonts w:ascii="Times New Roman" w:hAnsi="Times New Roman" w:hint="default"/>
          <w:color w:val="000000" w:themeColor="text1"/>
          <w:kern w:val="44"/>
          <w:sz w:val="21"/>
          <w:szCs w:val="21"/>
        </w:rPr>
        <w:t>Kongress</w:t>
      </w:r>
      <w:proofErr w:type="spellEnd"/>
      <w:r w:rsidRPr="00015B94">
        <w:rPr>
          <w:rStyle w:val="16"/>
          <w:rFonts w:ascii="Times New Roman" w:hAnsi="Times New Roman" w:hint="default"/>
          <w:color w:val="000000" w:themeColor="text1"/>
          <w:kern w:val="44"/>
          <w:sz w:val="21"/>
          <w:szCs w:val="21"/>
        </w:rPr>
        <w:t xml:space="preserve"> 1999, 261-79.</w:t>
      </w:r>
    </w:p>
    <w:p w14:paraId="6CDF34F8" w14:textId="77777777" w:rsidR="00A11195" w:rsidRPr="00665372" w:rsidRDefault="00A11195">
      <w:pPr>
        <w:pStyle w:val="msolistparagraph0"/>
        <w:widowControl/>
        <w:overflowPunct w:val="0"/>
        <w:autoSpaceDE w:val="0"/>
        <w:spacing w:beforeLines="50" w:before="120" w:afterLines="50" w:after="120"/>
        <w:ind w:firstLineChars="0"/>
        <w:rPr>
          <w:rFonts w:ascii="Times New Roman" w:eastAsia="宋体" w:hAnsi="Times New Roman"/>
          <w:color w:val="000000" w:themeColor="text1"/>
          <w:kern w:val="44"/>
          <w:sz w:val="21"/>
          <w:szCs w:val="21"/>
        </w:rPr>
      </w:pPr>
    </w:p>
    <w:sectPr w:rsidR="00A11195" w:rsidRPr="00665372">
      <w:footnotePr>
        <w:numFmt w:val="decimalEnclosedCircleChinese"/>
        <w:numRestart w:val="eachPage"/>
      </w:footnotePr>
      <w:pgSz w:w="11900" w:h="16840"/>
      <w:pgMar w:top="1440" w:right="1797" w:bottom="1440" w:left="1797"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58FD3" w14:textId="77777777" w:rsidR="00532F57" w:rsidRDefault="00532F57">
      <w:r>
        <w:separator/>
      </w:r>
    </w:p>
  </w:endnote>
  <w:endnote w:type="continuationSeparator" w:id="0">
    <w:p w14:paraId="6A51CC8D" w14:textId="77777777" w:rsidR="00532F57" w:rsidRDefault="0053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Neue">
    <w:altName w:val="Helvetica Neue"/>
    <w:charset w:val="00"/>
    <w:family w:val="auto"/>
    <w:pitch w:val="variable"/>
    <w:sig w:usb0="E50002FF" w:usb1="500079DB" w:usb2="0000001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158EC" w14:textId="77777777" w:rsidR="00CF17A6" w:rsidRDefault="00CF17A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D1D53C4" w14:textId="77777777" w:rsidR="00CF17A6" w:rsidRDefault="00CF17A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5377C" w14:textId="77777777" w:rsidR="00CF17A6" w:rsidRDefault="00CF17A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51560">
      <w:rPr>
        <w:rStyle w:val="ab"/>
        <w:noProof/>
      </w:rPr>
      <w:t>23</w:t>
    </w:r>
    <w:r>
      <w:rPr>
        <w:rStyle w:val="ab"/>
      </w:rPr>
      <w:fldChar w:fldCharType="end"/>
    </w:r>
  </w:p>
  <w:p w14:paraId="080E5369" w14:textId="77777777" w:rsidR="00CF17A6" w:rsidRDefault="00CF17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C8F0A" w14:textId="77777777" w:rsidR="00532F57" w:rsidRDefault="00532F57">
      <w:r>
        <w:separator/>
      </w:r>
    </w:p>
  </w:footnote>
  <w:footnote w:type="continuationSeparator" w:id="0">
    <w:p w14:paraId="6F9E06D5" w14:textId="77777777" w:rsidR="00532F57" w:rsidRDefault="00532F57">
      <w:r>
        <w:continuationSeparator/>
      </w:r>
    </w:p>
  </w:footnote>
  <w:footnote w:id="1">
    <w:p w14:paraId="61D6DB60" w14:textId="02203DC7" w:rsidR="00CF17A6" w:rsidRPr="00817679" w:rsidRDefault="00CF17A6" w:rsidP="00C90885">
      <w:pPr>
        <w:pStyle w:val="aa"/>
        <w:rPr>
          <w:rFonts w:ascii="宋体" w:hAnsi="宋体"/>
        </w:rPr>
      </w:pPr>
      <w:r w:rsidRPr="00817679">
        <w:rPr>
          <w:rStyle w:val="ae"/>
          <w:rFonts w:ascii="宋体" w:hAnsi="宋体"/>
        </w:rPr>
        <w:footnoteRef/>
      </w:r>
      <w:r w:rsidRPr="00817679">
        <w:rPr>
          <w:rFonts w:ascii="宋体" w:hAnsi="宋体"/>
        </w:rPr>
        <w:t xml:space="preserve"> </w:t>
      </w:r>
      <w:r w:rsidRPr="00DD4F7F">
        <w:rPr>
          <w:rFonts w:ascii="宋体" w:hAnsi="宋体" w:hint="eastAsia"/>
        </w:rPr>
        <w:t>[美]约翰•罗尔斯：《正义论》,何怀宏，何包钢，廖申白译，北京：中国社会科学出版社，1988年第1</w:t>
      </w:r>
      <w:r>
        <w:rPr>
          <w:rFonts w:ascii="宋体" w:hAnsi="宋体" w:hint="eastAsia"/>
        </w:rPr>
        <w:t>版,</w:t>
      </w:r>
      <w:r w:rsidRPr="00817679">
        <w:rPr>
          <w:rFonts w:ascii="宋体" w:hAnsi="宋体" w:hint="eastAsia"/>
        </w:rPr>
        <w:t>p</w:t>
      </w:r>
      <w:r w:rsidRPr="00817679">
        <w:rPr>
          <w:rFonts w:ascii="宋体" w:hAnsi="宋体"/>
        </w:rPr>
        <w:t>7-p8</w:t>
      </w:r>
    </w:p>
  </w:footnote>
  <w:footnote w:id="2">
    <w:p w14:paraId="0AAAD35C" w14:textId="424C60B3" w:rsidR="00CF17A6" w:rsidRPr="00817679" w:rsidRDefault="00CF17A6" w:rsidP="00C90885">
      <w:pPr>
        <w:pStyle w:val="aa"/>
        <w:rPr>
          <w:rFonts w:ascii="宋体" w:hAnsi="宋体"/>
        </w:rPr>
      </w:pPr>
      <w:r w:rsidRPr="00817679">
        <w:rPr>
          <w:rStyle w:val="ae"/>
          <w:rFonts w:ascii="宋体" w:hAnsi="宋体"/>
        </w:rPr>
        <w:footnoteRef/>
      </w:r>
      <w:r w:rsidRPr="00817679">
        <w:rPr>
          <w:rFonts w:ascii="宋体" w:hAnsi="宋体"/>
        </w:rPr>
        <w:t xml:space="preserve"> </w:t>
      </w:r>
      <w:r>
        <w:rPr>
          <w:rFonts w:ascii="宋体" w:hAnsi="宋体" w:hint="eastAsia"/>
        </w:rPr>
        <w:t>同上,</w:t>
      </w:r>
      <w:r w:rsidRPr="00817679">
        <w:rPr>
          <w:rFonts w:ascii="宋体" w:hAnsi="宋体" w:hint="eastAsia"/>
        </w:rPr>
        <w:t>p</w:t>
      </w:r>
      <w:r w:rsidRPr="00817679">
        <w:rPr>
          <w:rFonts w:ascii="宋体" w:hAnsi="宋体"/>
        </w:rPr>
        <w:t>120</w:t>
      </w:r>
    </w:p>
  </w:footnote>
  <w:footnote w:id="3">
    <w:p w14:paraId="567B2FF6" w14:textId="2B5C1FDA" w:rsidR="00CF17A6" w:rsidRDefault="00CF17A6" w:rsidP="00C90885">
      <w:pPr>
        <w:pStyle w:val="aa"/>
      </w:pPr>
      <w:r w:rsidRPr="00817679">
        <w:rPr>
          <w:rStyle w:val="ae"/>
          <w:rFonts w:ascii="宋体" w:hAnsi="宋体"/>
        </w:rPr>
        <w:footnoteRef/>
      </w:r>
      <w:r w:rsidRPr="00817679">
        <w:rPr>
          <w:rFonts w:ascii="宋体" w:hAnsi="宋体"/>
        </w:rPr>
        <w:t xml:space="preserve"> </w:t>
      </w:r>
      <w:r w:rsidRPr="00DD4F7F">
        <w:rPr>
          <w:rFonts w:ascii="宋体" w:hAnsi="宋体" w:hint="eastAsia"/>
        </w:rPr>
        <w:t>[</w:t>
      </w:r>
      <w:r w:rsidRPr="00DD4F7F">
        <w:rPr>
          <w:rFonts w:ascii="宋体" w:hAnsi="宋体" w:hint="eastAsia"/>
        </w:rPr>
        <w:t>美]约翰•罗尔斯：《正义论》,何怀宏，何包钢，廖申白译，北京：中国社会科学出版社，1988年第1</w:t>
      </w:r>
      <w:r>
        <w:rPr>
          <w:rFonts w:ascii="宋体" w:hAnsi="宋体" w:hint="eastAsia"/>
        </w:rPr>
        <w:t>版,</w:t>
      </w:r>
      <w:r w:rsidRPr="00817679">
        <w:rPr>
          <w:rFonts w:ascii="宋体" w:hAnsi="宋体" w:hint="eastAsia"/>
        </w:rPr>
        <w:t>p</w:t>
      </w:r>
      <w:r w:rsidRPr="00817679">
        <w:rPr>
          <w:rFonts w:ascii="宋体" w:hAnsi="宋体"/>
        </w:rPr>
        <w:t>132</w:t>
      </w:r>
    </w:p>
  </w:footnote>
  <w:footnote w:id="4">
    <w:p w14:paraId="4EEBCB68" w14:textId="5BCEF99F" w:rsidR="00CF17A6" w:rsidRPr="00817679" w:rsidRDefault="00CF17A6" w:rsidP="00C90885">
      <w:pPr>
        <w:pStyle w:val="aa"/>
        <w:rPr>
          <w:rFonts w:ascii="宋体" w:hAnsi="宋体"/>
        </w:rPr>
      </w:pPr>
      <w:r w:rsidRPr="00817679">
        <w:rPr>
          <w:rStyle w:val="ae"/>
          <w:rFonts w:ascii="宋体" w:hAnsi="宋体"/>
        </w:rPr>
        <w:footnoteRef/>
      </w:r>
      <w:r>
        <w:rPr>
          <w:rFonts w:ascii="宋体" w:hAnsi="宋体" w:hint="eastAsia"/>
        </w:rPr>
        <w:t xml:space="preserve"> </w:t>
      </w:r>
      <w:r w:rsidRPr="00DD4F7F">
        <w:rPr>
          <w:rFonts w:ascii="宋体" w:hAnsi="宋体" w:hint="eastAsia"/>
        </w:rPr>
        <w:t>王子君，宋琦:政治价值的基点：自我还是我们——桑德尔对罗尔斯自我观的批评.诗歌月刊,2015(03):93-94.</w:t>
      </w:r>
    </w:p>
  </w:footnote>
  <w:footnote w:id="5">
    <w:p w14:paraId="46E722DB" w14:textId="053EC537" w:rsidR="00CF17A6" w:rsidRPr="00817679" w:rsidRDefault="00CF17A6" w:rsidP="00C90885">
      <w:pPr>
        <w:pStyle w:val="aa"/>
        <w:rPr>
          <w:rFonts w:ascii="宋体" w:hAnsi="宋体"/>
        </w:rPr>
      </w:pPr>
      <w:r w:rsidRPr="00817679">
        <w:rPr>
          <w:rStyle w:val="ae"/>
          <w:rFonts w:ascii="宋体" w:hAnsi="宋体"/>
        </w:rPr>
        <w:footnoteRef/>
      </w:r>
      <w:r w:rsidRPr="00817679">
        <w:rPr>
          <w:rFonts w:ascii="宋体" w:hAnsi="宋体"/>
        </w:rPr>
        <w:t xml:space="preserve"> </w:t>
      </w:r>
      <w:r w:rsidRPr="00DD4F7F">
        <w:rPr>
          <w:rFonts w:ascii="宋体" w:hAnsi="宋体" w:hint="eastAsia"/>
        </w:rPr>
        <w:t>龚群:自由主义的自我观与社群主义的共同体观念.世界哲学,2007(05):72-78.</w:t>
      </w:r>
    </w:p>
  </w:footnote>
  <w:footnote w:id="6">
    <w:p w14:paraId="2C310FBD" w14:textId="3869C428" w:rsidR="00CF17A6" w:rsidRDefault="00CF17A6" w:rsidP="00C90885">
      <w:pPr>
        <w:pStyle w:val="aa"/>
      </w:pPr>
      <w:r w:rsidRPr="00817679">
        <w:rPr>
          <w:rStyle w:val="ae"/>
          <w:rFonts w:ascii="宋体" w:hAnsi="宋体"/>
        </w:rPr>
        <w:footnoteRef/>
      </w:r>
      <w:r w:rsidRPr="00817679">
        <w:rPr>
          <w:rFonts w:ascii="宋体" w:hAnsi="宋体"/>
        </w:rPr>
        <w:t xml:space="preserve"> </w:t>
      </w:r>
      <w:r w:rsidRPr="00817679">
        <w:rPr>
          <w:rFonts w:ascii="宋体" w:hAnsi="宋体" w:hint="eastAsia"/>
        </w:rPr>
        <w:t>转引自</w:t>
      </w:r>
      <w:r w:rsidRPr="00DD4F7F">
        <w:rPr>
          <w:rFonts w:ascii="宋体" w:hAnsi="宋体" w:hint="eastAsia"/>
        </w:rPr>
        <w:t>[20]</w:t>
      </w:r>
      <w:r w:rsidRPr="00DD4F7F">
        <w:rPr>
          <w:rFonts w:ascii="宋体" w:hAnsi="宋体" w:hint="eastAsia"/>
        </w:rPr>
        <w:tab/>
        <w:t>刘超.桑德尔对罗尔斯“主体”概念的批判及重构:[硕士论文],内蒙古:内蒙古师范大学,2015.</w:t>
      </w:r>
    </w:p>
  </w:footnote>
  <w:footnote w:id="7">
    <w:p w14:paraId="713599E0" w14:textId="39F724EF" w:rsidR="00CF17A6" w:rsidRPr="00817679" w:rsidRDefault="00CF17A6" w:rsidP="00C90885">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DD4F7F">
        <w:rPr>
          <w:rFonts w:ascii="宋体" w:hAnsi="宋体" w:hint="eastAsia"/>
        </w:rPr>
        <w:t>郭湛:</w:t>
      </w:r>
      <w:proofErr w:type="gramStart"/>
      <w:r w:rsidRPr="00DD4F7F">
        <w:rPr>
          <w:rFonts w:ascii="宋体" w:hAnsi="宋体" w:hint="eastAsia"/>
        </w:rPr>
        <w:t>论主体</w:t>
      </w:r>
      <w:proofErr w:type="gramEnd"/>
      <w:r w:rsidRPr="00DD4F7F">
        <w:rPr>
          <w:rFonts w:ascii="宋体" w:hAnsi="宋体" w:hint="eastAsia"/>
        </w:rPr>
        <w:t>间性或交互主体性.中国人民大学学报,2001(03):32-38.</w:t>
      </w:r>
    </w:p>
  </w:footnote>
  <w:footnote w:id="8">
    <w:p w14:paraId="0C9AAEA1" w14:textId="400B06B5" w:rsidR="00CF17A6" w:rsidRPr="00817679" w:rsidRDefault="00CF17A6" w:rsidP="00366E6E">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DD4F7F">
        <w:rPr>
          <w:rFonts w:ascii="宋体" w:hAnsi="宋体" w:hint="eastAsia"/>
        </w:rPr>
        <w:t>[</w:t>
      </w:r>
      <w:r w:rsidRPr="00DD4F7F">
        <w:rPr>
          <w:rFonts w:ascii="宋体" w:hAnsi="宋体" w:hint="eastAsia"/>
        </w:rPr>
        <w:t>美]迈克尔•J.桑德尔：《自由主义与正义的局限》,万俊人等译，南京：译林出版社，2011年第1</w:t>
      </w:r>
      <w:r>
        <w:rPr>
          <w:rFonts w:ascii="宋体" w:hAnsi="宋体" w:hint="eastAsia"/>
        </w:rPr>
        <w:t>版,</w:t>
      </w:r>
      <w:r>
        <w:rPr>
          <w:rFonts w:ascii="宋体" w:hAnsi="宋体"/>
        </w:rPr>
        <w:t xml:space="preserve"> </w:t>
      </w:r>
      <w:r w:rsidRPr="00817679">
        <w:rPr>
          <w:rFonts w:ascii="宋体" w:hAnsi="宋体" w:hint="eastAsia"/>
        </w:rPr>
        <w:t>p</w:t>
      </w:r>
      <w:r w:rsidRPr="00817679">
        <w:rPr>
          <w:rFonts w:ascii="宋体" w:hAnsi="宋体"/>
        </w:rPr>
        <w:t>72</w:t>
      </w:r>
    </w:p>
  </w:footnote>
  <w:footnote w:id="9">
    <w:p w14:paraId="252A1F65" w14:textId="4841F56E" w:rsidR="00CF17A6" w:rsidRPr="00817679" w:rsidRDefault="00CF17A6" w:rsidP="00366E6E">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DD4F7F">
        <w:rPr>
          <w:rFonts w:ascii="宋体" w:hAnsi="宋体" w:hint="eastAsia"/>
        </w:rPr>
        <w:t>[</w:t>
      </w:r>
      <w:r w:rsidRPr="00DD4F7F">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74</w:t>
      </w:r>
    </w:p>
  </w:footnote>
  <w:footnote w:id="10">
    <w:p w14:paraId="29BD8D74" w14:textId="2EC466C0" w:rsidR="00CF17A6" w:rsidRPr="00817679" w:rsidRDefault="00CF17A6" w:rsidP="00366E6E">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817679">
        <w:rPr>
          <w:rFonts w:ascii="宋体" w:hAnsi="宋体" w:hint="eastAsia"/>
        </w:rPr>
        <w:t>转引自</w:t>
      </w:r>
      <w:r w:rsidRPr="00DD4F7F">
        <w:rPr>
          <w:rFonts w:ascii="宋体" w:hAnsi="宋体" w:hint="eastAsia"/>
        </w:rPr>
        <w:t>林少敏:评罗尔斯的自我论.哲学研究,2011(10):109-116.</w:t>
      </w:r>
      <w:r w:rsidRPr="00817679">
        <w:rPr>
          <w:rFonts w:ascii="宋体" w:hAnsi="宋体" w:hint="eastAsia"/>
        </w:rPr>
        <w:t>原</w:t>
      </w:r>
      <w:r>
        <w:rPr>
          <w:rFonts w:ascii="宋体" w:hAnsi="宋体" w:hint="eastAsia"/>
        </w:rPr>
        <w:t>出处为</w:t>
      </w:r>
      <w:r w:rsidRPr="006B6370">
        <w:rPr>
          <w:rFonts w:ascii="宋体" w:hAnsi="宋体" w:hint="eastAsia"/>
        </w:rPr>
        <w:t xml:space="preserve">罗尔斯, 2005年:《正义论》, 何怀宏等译, </w:t>
      </w:r>
      <w:r>
        <w:rPr>
          <w:rFonts w:ascii="宋体" w:hAnsi="宋体" w:hint="eastAsia"/>
        </w:rPr>
        <w:t>中国社会科学出版社，p</w:t>
      </w:r>
      <w:r>
        <w:rPr>
          <w:rFonts w:ascii="宋体" w:hAnsi="宋体"/>
        </w:rPr>
        <w:t>27</w:t>
      </w:r>
    </w:p>
  </w:footnote>
  <w:footnote w:id="11">
    <w:p w14:paraId="67E86218" w14:textId="20E72067" w:rsidR="00CF17A6" w:rsidRPr="00817679" w:rsidRDefault="00CF17A6" w:rsidP="00366E6E">
      <w:pPr>
        <w:pStyle w:val="aa"/>
        <w:ind w:firstLine="360"/>
        <w:rPr>
          <w:rFonts w:ascii="宋体" w:hAnsi="宋体"/>
        </w:rPr>
      </w:pPr>
      <w:r w:rsidRPr="00817679">
        <w:rPr>
          <w:rStyle w:val="ae"/>
          <w:rFonts w:ascii="宋体" w:hAnsi="宋体"/>
        </w:rPr>
        <w:footnoteRef/>
      </w:r>
      <w:r>
        <w:rPr>
          <w:rFonts w:ascii="宋体" w:hAnsi="宋体" w:hint="eastAsia"/>
        </w:rPr>
        <w:t xml:space="preserve"> </w:t>
      </w:r>
      <w:r w:rsidRPr="00DD4F7F">
        <w:rPr>
          <w:rFonts w:ascii="宋体" w:hAnsi="宋体" w:hint="eastAsia"/>
        </w:rPr>
        <w:t>林少敏:评罗尔斯的自我论.哲学研究,2011(10):109-116.</w:t>
      </w:r>
    </w:p>
  </w:footnote>
  <w:footnote w:id="12">
    <w:p w14:paraId="59083372" w14:textId="005910D1" w:rsidR="00CF17A6" w:rsidRPr="00817679" w:rsidRDefault="00CF17A6" w:rsidP="00366E6E">
      <w:pPr>
        <w:pStyle w:val="aa"/>
        <w:ind w:firstLine="360"/>
        <w:rPr>
          <w:rFonts w:ascii="宋体" w:hAnsi="宋体"/>
        </w:rPr>
      </w:pPr>
      <w:r w:rsidRPr="00817679">
        <w:rPr>
          <w:rStyle w:val="ae"/>
          <w:rFonts w:ascii="宋体" w:hAnsi="宋体"/>
        </w:rPr>
        <w:footnoteRef/>
      </w:r>
      <w:r w:rsidRPr="00817679">
        <w:rPr>
          <w:rFonts w:ascii="宋体" w:hAnsi="宋体"/>
        </w:rPr>
        <w:t xml:space="preserve"> </w:t>
      </w:r>
      <w:proofErr w:type="gramStart"/>
      <w:r w:rsidRPr="006B6370">
        <w:rPr>
          <w:rFonts w:ascii="宋体" w:hAnsi="宋体" w:hint="eastAsia"/>
        </w:rPr>
        <w:t>曹瑞涛</w:t>
      </w:r>
      <w:proofErr w:type="gramEnd"/>
      <w:r w:rsidRPr="006B6370">
        <w:rPr>
          <w:rFonts w:ascii="宋体" w:hAnsi="宋体" w:hint="eastAsia"/>
        </w:rPr>
        <w:t>:在制度与文化间徘徊的“多元社会”——罗尔斯与亨</w:t>
      </w:r>
      <w:proofErr w:type="gramStart"/>
      <w:r w:rsidRPr="006B6370">
        <w:rPr>
          <w:rFonts w:ascii="宋体" w:hAnsi="宋体" w:hint="eastAsia"/>
        </w:rPr>
        <w:t>廷</w:t>
      </w:r>
      <w:proofErr w:type="gramEnd"/>
      <w:r w:rsidRPr="006B6370">
        <w:rPr>
          <w:rFonts w:ascii="宋体" w:hAnsi="宋体" w:hint="eastAsia"/>
        </w:rPr>
        <w:t>顿应对“多元社会”方案之比照探析.宁夏大学学报(人文社会科学版),2012(05):60-64.</w:t>
      </w:r>
    </w:p>
  </w:footnote>
  <w:footnote w:id="13">
    <w:p w14:paraId="2AAA7881" w14:textId="24A4491A" w:rsidR="00CF17A6" w:rsidRPr="00817679" w:rsidRDefault="00CF17A6" w:rsidP="00366E6E">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817679">
        <w:rPr>
          <w:rFonts w:ascii="宋体" w:hAnsi="宋体"/>
        </w:rPr>
        <w:t>转引</w:t>
      </w:r>
      <w:proofErr w:type="gramStart"/>
      <w:r w:rsidRPr="00817679">
        <w:rPr>
          <w:rFonts w:ascii="宋体" w:hAnsi="宋体"/>
        </w:rPr>
        <w:t>自</w:t>
      </w:r>
      <w:r w:rsidRPr="006B6370">
        <w:rPr>
          <w:rFonts w:ascii="宋体" w:hAnsi="宋体" w:hint="eastAsia"/>
        </w:rPr>
        <w:t>曹瑞涛</w:t>
      </w:r>
      <w:proofErr w:type="gramEnd"/>
      <w:r w:rsidRPr="006B6370">
        <w:rPr>
          <w:rFonts w:ascii="宋体" w:hAnsi="宋体" w:hint="eastAsia"/>
        </w:rPr>
        <w:t>:在制度与文化间徘徊的“多元社会”——罗尔斯与亨</w:t>
      </w:r>
      <w:proofErr w:type="gramStart"/>
      <w:r w:rsidRPr="006B6370">
        <w:rPr>
          <w:rFonts w:ascii="宋体" w:hAnsi="宋体" w:hint="eastAsia"/>
        </w:rPr>
        <w:t>廷</w:t>
      </w:r>
      <w:proofErr w:type="gramEnd"/>
      <w:r w:rsidRPr="006B6370">
        <w:rPr>
          <w:rFonts w:ascii="宋体" w:hAnsi="宋体" w:hint="eastAsia"/>
        </w:rPr>
        <w:t>顿应对“多元社会”方案之比照探析.宁夏大学学报(人文社会科学版),2012(05):60-64.</w:t>
      </w:r>
      <w:r>
        <w:rPr>
          <w:rFonts w:ascii="宋体" w:hAnsi="宋体" w:hint="eastAsia"/>
        </w:rPr>
        <w:t>原出处</w:t>
      </w:r>
      <w:r w:rsidRPr="00817679">
        <w:t xml:space="preserve">John </w:t>
      </w:r>
      <w:proofErr w:type="spellStart"/>
      <w:r w:rsidRPr="00817679">
        <w:t>Rawls.Political</w:t>
      </w:r>
      <w:proofErr w:type="spellEnd"/>
      <w:r w:rsidRPr="00817679">
        <w:t xml:space="preserve"> </w:t>
      </w:r>
      <w:proofErr w:type="gramStart"/>
      <w:r w:rsidRPr="00817679">
        <w:t>Liberalism[</w:t>
      </w:r>
      <w:proofErr w:type="gramEnd"/>
      <w:r w:rsidRPr="00817679">
        <w:t xml:space="preserve">M].New </w:t>
      </w:r>
      <w:proofErr w:type="spellStart"/>
      <w:r w:rsidRPr="00817679">
        <w:t>York:ColumbiaUniversity</w:t>
      </w:r>
      <w:proofErr w:type="spellEnd"/>
      <w:r w:rsidRPr="00817679">
        <w:t xml:space="preserve"> Press</w:t>
      </w:r>
      <w:r w:rsidRPr="00817679">
        <w:rPr>
          <w:rFonts w:ascii="宋体" w:hAnsi="宋体"/>
        </w:rPr>
        <w:t>, 1993:49.</w:t>
      </w:r>
    </w:p>
  </w:footnote>
  <w:footnote w:id="14">
    <w:p w14:paraId="68DDA967" w14:textId="5EECCB5E" w:rsidR="00CF17A6" w:rsidRDefault="00CF17A6" w:rsidP="00366E6E">
      <w:pPr>
        <w:pStyle w:val="aa"/>
        <w:ind w:firstLine="360"/>
      </w:pPr>
      <w:r w:rsidRPr="00817679">
        <w:rPr>
          <w:rStyle w:val="ae"/>
          <w:rFonts w:ascii="宋体" w:hAnsi="宋体"/>
        </w:rPr>
        <w:footnoteRef/>
      </w:r>
      <w:r w:rsidRPr="00817679">
        <w:rPr>
          <w:rFonts w:ascii="宋体" w:hAnsi="宋体"/>
        </w:rPr>
        <w:t xml:space="preserve"> </w:t>
      </w:r>
      <w:r w:rsidRPr="006B6370">
        <w:rPr>
          <w:rFonts w:ascii="宋体" w:hAnsi="宋体" w:hint="eastAsia"/>
        </w:rPr>
        <w:t>[</w:t>
      </w:r>
      <w:r w:rsidRPr="006B6370">
        <w:rPr>
          <w:rFonts w:ascii="宋体" w:hAnsi="宋体" w:hint="eastAsia"/>
        </w:rPr>
        <w:t>德]伊曼努尔•康德：《道德形而上学原理》,苗力田译，上海：上海世纪出版集团，2005年第1</w:t>
      </w:r>
      <w:r>
        <w:rPr>
          <w:rFonts w:ascii="宋体" w:hAnsi="宋体" w:hint="eastAsia"/>
        </w:rPr>
        <w:t>版,</w:t>
      </w:r>
      <w:r w:rsidRPr="00817679">
        <w:rPr>
          <w:rFonts w:ascii="宋体" w:hAnsi="宋体" w:hint="eastAsia"/>
        </w:rPr>
        <w:t>p</w:t>
      </w:r>
      <w:r w:rsidRPr="00817679">
        <w:rPr>
          <w:rFonts w:ascii="宋体" w:hAnsi="宋体"/>
        </w:rPr>
        <w:t>53</w:t>
      </w:r>
    </w:p>
  </w:footnote>
  <w:footnote w:id="15">
    <w:p w14:paraId="1AB8CBA2" w14:textId="73879EB6" w:rsidR="00CF17A6" w:rsidRPr="00817679" w:rsidRDefault="00CF17A6" w:rsidP="00366E6E">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817679">
        <w:rPr>
          <w:rFonts w:ascii="宋体" w:hAnsi="宋体"/>
        </w:rPr>
        <w:t>卡尔</w:t>
      </w:r>
      <w:r w:rsidRPr="00817679">
        <w:rPr>
          <w:rFonts w:ascii="宋体" w:hAnsi="宋体" w:hint="eastAsia"/>
        </w:rPr>
        <w:t>·洛维特，《自然、历史与存在主义》</w:t>
      </w:r>
      <w:r>
        <w:rPr>
          <w:rFonts w:ascii="宋体" w:hAnsi="宋体" w:hint="eastAsia"/>
        </w:rPr>
        <w:t>，</w:t>
      </w:r>
      <w:r w:rsidRPr="006B6370">
        <w:t xml:space="preserve">Karl </w:t>
      </w:r>
      <w:proofErr w:type="spellStart"/>
      <w:r w:rsidRPr="006B6370">
        <w:t>Loewith</w:t>
      </w:r>
      <w:proofErr w:type="spellEnd"/>
      <w:r w:rsidRPr="006B6370">
        <w:t xml:space="preserve">. Nature, History, and </w:t>
      </w:r>
      <w:proofErr w:type="gramStart"/>
      <w:r w:rsidRPr="006B6370">
        <w:t>Existentialism .</w:t>
      </w:r>
      <w:proofErr w:type="gramEnd"/>
      <w:r w:rsidRPr="006B6370">
        <w:t xml:space="preserve"> Evanston: Northwestern Univ. Press, 1966</w:t>
      </w:r>
    </w:p>
  </w:footnote>
  <w:footnote w:id="16">
    <w:p w14:paraId="3E68B8F4" w14:textId="12A01C29" w:rsidR="00CF17A6" w:rsidRDefault="00CF17A6" w:rsidP="00366E6E">
      <w:pPr>
        <w:pStyle w:val="aa"/>
        <w:ind w:firstLine="360"/>
      </w:pPr>
      <w:r w:rsidRPr="00817679">
        <w:rPr>
          <w:rStyle w:val="ae"/>
          <w:rFonts w:ascii="宋体" w:hAnsi="宋体"/>
        </w:rPr>
        <w:footnoteRef/>
      </w:r>
      <w:r w:rsidRPr="00817679">
        <w:rPr>
          <w:rFonts w:ascii="宋体" w:hAnsi="宋体"/>
        </w:rPr>
        <w:t xml:space="preserve"> </w:t>
      </w:r>
      <w:r w:rsidRPr="006B6370">
        <w:rPr>
          <w:rFonts w:ascii="宋体" w:hAnsi="宋体" w:hint="eastAsia"/>
        </w:rPr>
        <w:t>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198</w:t>
      </w:r>
    </w:p>
  </w:footnote>
  <w:footnote w:id="17">
    <w:p w14:paraId="6F68D8F9" w14:textId="1171C67C" w:rsidR="00CF17A6" w:rsidRPr="00817679" w:rsidRDefault="00CF17A6" w:rsidP="00366E6E">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6B6370">
        <w:rPr>
          <w:rFonts w:ascii="宋体" w:hAnsi="宋体" w:hint="eastAsia"/>
        </w:rPr>
        <w:t>[</w:t>
      </w:r>
      <w:r w:rsidRPr="006B637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34</w:t>
      </w:r>
    </w:p>
  </w:footnote>
  <w:footnote w:id="18">
    <w:p w14:paraId="2458AAB1" w14:textId="0D2CC525" w:rsidR="00CF17A6" w:rsidRDefault="00CF17A6" w:rsidP="00366E6E">
      <w:pPr>
        <w:pStyle w:val="aa"/>
        <w:ind w:firstLine="360"/>
      </w:pPr>
      <w:r w:rsidRPr="00817679">
        <w:rPr>
          <w:rStyle w:val="ae"/>
          <w:rFonts w:ascii="宋体" w:hAnsi="宋体"/>
        </w:rPr>
        <w:footnoteRef/>
      </w:r>
      <w:r w:rsidRPr="00817679">
        <w:rPr>
          <w:rFonts w:ascii="宋体" w:hAnsi="宋体"/>
        </w:rPr>
        <w:t xml:space="preserve"> </w:t>
      </w:r>
      <w:r w:rsidRPr="006B6370">
        <w:rPr>
          <w:rFonts w:ascii="宋体" w:hAnsi="宋体" w:hint="eastAsia"/>
        </w:rPr>
        <w:t>[</w:t>
      </w:r>
      <w:r w:rsidRPr="006B6370">
        <w:rPr>
          <w:rFonts w:ascii="宋体" w:hAnsi="宋体" w:hint="eastAsia"/>
        </w:rPr>
        <w:t>加]威尔•金里卡：《自由主义、社群与文化》,应奇，葛水林译，上海：上海译文出版社，2005年第1</w:t>
      </w:r>
      <w:r>
        <w:rPr>
          <w:rFonts w:ascii="宋体" w:hAnsi="宋体" w:hint="eastAsia"/>
        </w:rPr>
        <w:t>版</w:t>
      </w:r>
      <w:r w:rsidRPr="00817679">
        <w:rPr>
          <w:rFonts w:ascii="宋体" w:hAnsi="宋体" w:hint="eastAsia"/>
        </w:rPr>
        <w:t>，p</w:t>
      </w:r>
      <w:r w:rsidRPr="00817679">
        <w:rPr>
          <w:rFonts w:ascii="宋体" w:hAnsi="宋体"/>
        </w:rPr>
        <w:t>82</w:t>
      </w:r>
    </w:p>
  </w:footnote>
  <w:footnote w:id="19">
    <w:p w14:paraId="789900DE" w14:textId="239CFE7C" w:rsidR="00CF17A6" w:rsidRPr="00817679" w:rsidRDefault="00CF17A6" w:rsidP="00366E6E">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6B6370">
        <w:rPr>
          <w:rFonts w:ascii="宋体" w:hAnsi="宋体" w:hint="eastAsia"/>
        </w:rPr>
        <w:t>[</w:t>
      </w:r>
      <w:r w:rsidRPr="006B637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125</w:t>
      </w:r>
    </w:p>
  </w:footnote>
  <w:footnote w:id="20">
    <w:p w14:paraId="20C34A2C" w14:textId="1879E7B9" w:rsidR="00CF17A6" w:rsidRPr="00817679" w:rsidRDefault="00CF17A6" w:rsidP="00366E6E">
      <w:pPr>
        <w:pStyle w:val="aa"/>
        <w:ind w:firstLine="360"/>
        <w:rPr>
          <w:rFonts w:ascii="宋体" w:hAnsi="宋体"/>
        </w:rPr>
      </w:pPr>
      <w:r w:rsidRPr="00817679">
        <w:rPr>
          <w:rStyle w:val="ae"/>
          <w:rFonts w:ascii="宋体" w:hAnsi="宋体"/>
        </w:rPr>
        <w:footnoteRef/>
      </w:r>
      <w:r>
        <w:rPr>
          <w:rFonts w:ascii="宋体" w:hAnsi="宋体" w:hint="eastAsia"/>
        </w:rPr>
        <w:t xml:space="preserve"> </w:t>
      </w:r>
      <w:r w:rsidRPr="006B6370">
        <w:rPr>
          <w:rFonts w:ascii="宋体" w:hAnsi="宋体" w:hint="eastAsia"/>
        </w:rPr>
        <w:t>龚群:自由主义的自我观与社群主义的共同体观念.世界哲学,2007(05):72-78.</w:t>
      </w:r>
    </w:p>
  </w:footnote>
  <w:footnote w:id="21">
    <w:p w14:paraId="7F0147D5" w14:textId="7BE79DD9" w:rsidR="00CF17A6" w:rsidRPr="00817679" w:rsidRDefault="00CF17A6" w:rsidP="00366E6E">
      <w:pPr>
        <w:pStyle w:val="aa"/>
        <w:ind w:firstLine="360"/>
        <w:rPr>
          <w:rFonts w:ascii="宋体" w:hAnsi="宋体"/>
        </w:rPr>
      </w:pPr>
      <w:r w:rsidRPr="00817679">
        <w:rPr>
          <w:rStyle w:val="ae"/>
          <w:rFonts w:ascii="宋体" w:hAnsi="宋体"/>
        </w:rPr>
        <w:footnoteRef/>
      </w:r>
      <w:r>
        <w:rPr>
          <w:rFonts w:ascii="宋体" w:hAnsi="宋体" w:hint="eastAsia"/>
        </w:rPr>
        <w:t xml:space="preserve"> </w:t>
      </w:r>
      <w:r>
        <w:rPr>
          <w:rFonts w:ascii="宋体" w:hAnsi="宋体"/>
        </w:rPr>
        <w:t>[</w:t>
      </w:r>
      <w:r w:rsidRPr="006B637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193</w:t>
      </w:r>
    </w:p>
  </w:footnote>
  <w:footnote w:id="22">
    <w:p w14:paraId="6F2DAC04" w14:textId="25024283" w:rsidR="00CF17A6" w:rsidRPr="00817679" w:rsidRDefault="00CF17A6" w:rsidP="00366E6E">
      <w:pPr>
        <w:pStyle w:val="aa"/>
        <w:ind w:firstLine="360"/>
        <w:rPr>
          <w:rFonts w:ascii="宋体" w:hAnsi="宋体"/>
        </w:rPr>
      </w:pPr>
      <w:r w:rsidRPr="00817679">
        <w:rPr>
          <w:rStyle w:val="ae"/>
          <w:rFonts w:ascii="宋体" w:hAnsi="宋体"/>
        </w:rPr>
        <w:footnoteRef/>
      </w:r>
      <w:r>
        <w:rPr>
          <w:rFonts w:ascii="宋体" w:hAnsi="宋体" w:hint="eastAsia"/>
        </w:rPr>
        <w:t xml:space="preserve"> </w:t>
      </w:r>
      <w:r w:rsidRPr="006B6370">
        <w:rPr>
          <w:rFonts w:ascii="宋体" w:hAnsi="宋体" w:hint="eastAsia"/>
        </w:rPr>
        <w:t>段虹，徐苗苗:迈克尔•桑德尔的公共哲学理论与现代性反思.国外理论动态,2017(05):44-50.</w:t>
      </w:r>
    </w:p>
  </w:footnote>
  <w:footnote w:id="23">
    <w:p w14:paraId="462CF62F" w14:textId="61E93B25" w:rsidR="00CF17A6" w:rsidRDefault="00CF17A6" w:rsidP="00366E6E">
      <w:pPr>
        <w:pStyle w:val="aa"/>
        <w:ind w:firstLine="360"/>
      </w:pPr>
      <w:r w:rsidRPr="00817679">
        <w:rPr>
          <w:rStyle w:val="ae"/>
          <w:rFonts w:ascii="宋体" w:hAnsi="宋体"/>
        </w:rPr>
        <w:footnoteRef/>
      </w:r>
      <w:r>
        <w:rPr>
          <w:rFonts w:ascii="宋体" w:hAnsi="宋体" w:hint="eastAsia"/>
        </w:rPr>
        <w:t xml:space="preserve"> </w:t>
      </w:r>
      <w:r w:rsidRPr="006B6370">
        <w:rPr>
          <w:rFonts w:ascii="宋体" w:hAnsi="宋体" w:hint="eastAsia"/>
        </w:rPr>
        <w:t>龚群:自由主义的自我观与社群主义的共同体观念.世界哲学,2007(05):72-78.</w:t>
      </w:r>
    </w:p>
  </w:footnote>
  <w:footnote w:id="24">
    <w:p w14:paraId="4DD93B93" w14:textId="020AF28E" w:rsidR="00CF17A6" w:rsidRPr="00015B94" w:rsidRDefault="00CF17A6">
      <w:pPr>
        <w:pStyle w:val="aa"/>
        <w:rPr>
          <w:rFonts w:hint="eastAsia"/>
        </w:rPr>
      </w:pPr>
      <w:r>
        <w:rPr>
          <w:rStyle w:val="ae"/>
        </w:rPr>
        <w:footnoteRef/>
      </w:r>
      <w:r>
        <w:t xml:space="preserve"> </w:t>
      </w:r>
      <w:r w:rsidRPr="00875CC5">
        <w:rPr>
          <w:rFonts w:ascii="宋体" w:hAnsi="宋体"/>
        </w:rPr>
        <w:t>关于把共同体仅仅作为手段的弊端可以参考</w:t>
      </w:r>
      <w:r w:rsidRPr="00875CC5">
        <w:t xml:space="preserve">Michael Rosen. Liberalism, Republicanism and the Public Philosophy of American Democracy. Die </w:t>
      </w:r>
      <w:proofErr w:type="spellStart"/>
      <w:r w:rsidRPr="00875CC5">
        <w:t>Weltgeschichte</w:t>
      </w:r>
      <w:proofErr w:type="spellEnd"/>
      <w:r w:rsidRPr="00875CC5">
        <w:t xml:space="preserve"> – das </w:t>
      </w:r>
      <w:proofErr w:type="spellStart"/>
      <w:r w:rsidRPr="00875CC5">
        <w:t>Weltgericht</w:t>
      </w:r>
      <w:proofErr w:type="spellEnd"/>
      <w:r w:rsidRPr="00875CC5">
        <w:t xml:space="preserve">? </w:t>
      </w:r>
      <w:proofErr w:type="spellStart"/>
      <w:r w:rsidRPr="00875CC5">
        <w:t>Stuttgarter</w:t>
      </w:r>
      <w:proofErr w:type="spellEnd"/>
      <w:r w:rsidRPr="00875CC5">
        <w:t xml:space="preserve"> Hegel-</w:t>
      </w:r>
      <w:proofErr w:type="spellStart"/>
      <w:r w:rsidRPr="00875CC5">
        <w:t>Kongress</w:t>
      </w:r>
      <w:proofErr w:type="spellEnd"/>
      <w:r w:rsidRPr="00875CC5">
        <w:t xml:space="preserve"> 1999, 261-79.</w:t>
      </w:r>
      <w:r w:rsidRPr="00875CC5">
        <w:rPr>
          <w:rFonts w:ascii="宋体" w:hAnsi="宋体"/>
        </w:rPr>
        <w:t>文中论述了政府机构这一共同体如果被当作私人目的的手段</w:t>
      </w:r>
      <w:r w:rsidRPr="00875CC5">
        <w:rPr>
          <w:rFonts w:ascii="宋体" w:hAnsi="宋体" w:hint="eastAsia"/>
        </w:rPr>
        <w:t>，</w:t>
      </w:r>
      <w:r w:rsidRPr="00875CC5">
        <w:rPr>
          <w:rFonts w:ascii="宋体" w:hAnsi="宋体"/>
        </w:rPr>
        <w:t>那么事实上</w:t>
      </w:r>
      <w:r w:rsidRPr="00875CC5">
        <w:rPr>
          <w:rFonts w:ascii="宋体" w:hAnsi="宋体" w:hint="eastAsia"/>
        </w:rPr>
        <w:t>，</w:t>
      </w:r>
      <w:r w:rsidRPr="00875CC5">
        <w:rPr>
          <w:rFonts w:ascii="宋体" w:hAnsi="宋体"/>
        </w:rPr>
        <w:t>政府机构连这一最微弱的职能也会失去</w:t>
      </w:r>
      <w:r w:rsidRPr="00875CC5">
        <w:rPr>
          <w:rFonts w:ascii="宋体" w:hAnsi="宋体" w:hint="eastAsia"/>
        </w:rPr>
        <w:t>。</w:t>
      </w:r>
    </w:p>
  </w:footnote>
  <w:footnote w:id="25">
    <w:p w14:paraId="76D3A29A" w14:textId="218C9289" w:rsidR="00CF17A6" w:rsidRPr="00817679" w:rsidRDefault="00CF17A6" w:rsidP="00366E6E">
      <w:pPr>
        <w:pStyle w:val="aa"/>
        <w:tabs>
          <w:tab w:val="center" w:pos="4333"/>
        </w:tabs>
        <w:ind w:firstLine="360"/>
        <w:rPr>
          <w:rFonts w:ascii="宋体" w:hAnsi="宋体"/>
        </w:rPr>
      </w:pPr>
      <w:r w:rsidRPr="00817679">
        <w:rPr>
          <w:rStyle w:val="ae"/>
          <w:rFonts w:ascii="宋体" w:hAnsi="宋体"/>
        </w:rPr>
        <w:footnoteRef/>
      </w:r>
      <w:r w:rsidRPr="00817679">
        <w:rPr>
          <w:rFonts w:ascii="宋体" w:hAnsi="宋体"/>
        </w:rPr>
        <w:t xml:space="preserve"> </w:t>
      </w:r>
      <w:r>
        <w:rPr>
          <w:rFonts w:ascii="宋体" w:hAnsi="宋体" w:hint="eastAsia"/>
        </w:rPr>
        <w:t>[</w:t>
      </w:r>
      <w:r w:rsidRPr="006B637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171</w:t>
      </w:r>
      <w:r w:rsidRPr="00817679">
        <w:rPr>
          <w:rFonts w:ascii="宋体" w:hAnsi="宋体"/>
        </w:rPr>
        <w:tab/>
      </w:r>
    </w:p>
  </w:footnote>
  <w:footnote w:id="26">
    <w:p w14:paraId="3011D845" w14:textId="77ECC29A" w:rsidR="00CF17A6" w:rsidRPr="00817679" w:rsidRDefault="00CF17A6" w:rsidP="00366E6E">
      <w:pPr>
        <w:pStyle w:val="aa"/>
        <w:ind w:firstLine="360"/>
        <w:rPr>
          <w:rFonts w:ascii="宋体" w:hAnsi="宋体"/>
        </w:rPr>
      </w:pPr>
      <w:r w:rsidRPr="00817679">
        <w:rPr>
          <w:rStyle w:val="ae"/>
          <w:rFonts w:ascii="宋体" w:hAnsi="宋体"/>
        </w:rPr>
        <w:footnoteRef/>
      </w:r>
      <w:r w:rsidRPr="006B6370">
        <w:rPr>
          <w:rFonts w:ascii="宋体" w:hAnsi="宋体" w:hint="eastAsia"/>
        </w:rPr>
        <w:t xml:space="preserve"> [</w:t>
      </w:r>
      <w:r w:rsidRPr="006B6370">
        <w:rPr>
          <w:rFonts w:ascii="宋体" w:hAnsi="宋体" w:hint="eastAsia"/>
        </w:rPr>
        <w:t>美]约翰•罗尔斯：《正义论》,何怀宏，何包钢，廖申白译，北京：中国社会科学出版社，1988年第1</w:t>
      </w:r>
      <w:r>
        <w:rPr>
          <w:rFonts w:ascii="宋体" w:hAnsi="宋体" w:hint="eastAsia"/>
        </w:rPr>
        <w:t>版</w:t>
      </w:r>
      <w:r w:rsidRPr="00817679">
        <w:rPr>
          <w:rFonts w:ascii="宋体" w:hAnsi="宋体" w:hint="eastAsia"/>
        </w:rPr>
        <w:t>，p</w:t>
      </w:r>
      <w:r w:rsidRPr="00817679">
        <w:rPr>
          <w:rFonts w:ascii="宋体" w:hAnsi="宋体"/>
        </w:rPr>
        <w:t>97</w:t>
      </w:r>
      <w:r>
        <w:rPr>
          <w:rFonts w:ascii="宋体" w:hAnsi="宋体" w:hint="eastAsia"/>
        </w:rPr>
        <w:t>。</w:t>
      </w:r>
    </w:p>
  </w:footnote>
  <w:footnote w:id="27">
    <w:p w14:paraId="37A29F51" w14:textId="175DA3E5" w:rsidR="00CF17A6" w:rsidRPr="00817679" w:rsidRDefault="00CF17A6" w:rsidP="00366E6E">
      <w:pPr>
        <w:pStyle w:val="aa"/>
        <w:ind w:firstLine="360"/>
        <w:rPr>
          <w:rFonts w:ascii="宋体" w:hAnsi="宋体"/>
        </w:rPr>
      </w:pPr>
      <w:r w:rsidRPr="00817679">
        <w:rPr>
          <w:rStyle w:val="ae"/>
          <w:rFonts w:ascii="宋体" w:hAnsi="宋体"/>
        </w:rPr>
        <w:footnoteRef/>
      </w:r>
      <w:r w:rsidRPr="006B6370">
        <w:rPr>
          <w:rFonts w:ascii="宋体" w:hAnsi="宋体" w:hint="eastAsia"/>
        </w:rPr>
        <w:t xml:space="preserve"> [</w:t>
      </w:r>
      <w:r w:rsidRPr="006B637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122</w:t>
      </w:r>
      <w:r>
        <w:rPr>
          <w:rFonts w:ascii="宋体" w:hAnsi="宋体" w:hint="eastAsia"/>
        </w:rPr>
        <w:t>。</w:t>
      </w:r>
    </w:p>
  </w:footnote>
  <w:footnote w:id="28">
    <w:p w14:paraId="44F2CAA8" w14:textId="07CE1943" w:rsidR="00CF17A6" w:rsidRDefault="00CF17A6" w:rsidP="00366E6E">
      <w:pPr>
        <w:pStyle w:val="aa"/>
        <w:ind w:firstLine="360"/>
      </w:pPr>
      <w:r w:rsidRPr="00817679">
        <w:rPr>
          <w:rStyle w:val="ae"/>
          <w:rFonts w:ascii="宋体" w:hAnsi="宋体"/>
        </w:rPr>
        <w:footnoteRef/>
      </w:r>
      <w:r w:rsidRPr="006B6370">
        <w:rPr>
          <w:rFonts w:ascii="宋体" w:hAnsi="宋体" w:hint="eastAsia"/>
        </w:rPr>
        <w:t xml:space="preserve"> [</w:t>
      </w:r>
      <w:r w:rsidRPr="006B637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171</w:t>
      </w:r>
    </w:p>
  </w:footnote>
  <w:footnote w:id="29">
    <w:p w14:paraId="31555B16" w14:textId="3B5EA3F2" w:rsidR="00CF17A6" w:rsidRPr="00817679" w:rsidRDefault="00CF17A6" w:rsidP="00366E6E">
      <w:pPr>
        <w:pStyle w:val="aa"/>
        <w:ind w:firstLine="360"/>
        <w:rPr>
          <w:rFonts w:ascii="宋体" w:hAnsi="宋体"/>
        </w:rPr>
      </w:pPr>
      <w:r w:rsidRPr="00817679">
        <w:rPr>
          <w:rStyle w:val="ae"/>
          <w:rFonts w:ascii="宋体" w:hAnsi="宋体"/>
        </w:rPr>
        <w:footnoteRef/>
      </w:r>
      <w:r w:rsidRPr="006B6370">
        <w:rPr>
          <w:rFonts w:ascii="宋体" w:hAnsi="宋体" w:hint="eastAsia"/>
        </w:rPr>
        <w:t xml:space="preserve"> [</w:t>
      </w:r>
      <w:r w:rsidRPr="006B637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194</w:t>
      </w:r>
    </w:p>
  </w:footnote>
  <w:footnote w:id="30">
    <w:p w14:paraId="32941C7B" w14:textId="02147B12" w:rsidR="00CF17A6" w:rsidRDefault="00CF17A6" w:rsidP="00366E6E">
      <w:pPr>
        <w:pStyle w:val="aa"/>
        <w:ind w:firstLine="360"/>
      </w:pPr>
      <w:r w:rsidRPr="00817679">
        <w:rPr>
          <w:rStyle w:val="ae"/>
          <w:rFonts w:ascii="宋体" w:hAnsi="宋体"/>
        </w:rPr>
        <w:footnoteRef/>
      </w:r>
      <w:r>
        <w:rPr>
          <w:rFonts w:ascii="宋体" w:hAnsi="宋体" w:hint="eastAsia"/>
        </w:rPr>
        <w:t xml:space="preserve"> </w:t>
      </w:r>
      <w:r w:rsidRPr="006B6370">
        <w:rPr>
          <w:rFonts w:ascii="宋体" w:hAnsi="宋体" w:hint="eastAsia"/>
        </w:rPr>
        <w:t>姚大志:桑德尔的人类学重构及其还原.社会科学研究,2012(01):111-116.</w:t>
      </w:r>
    </w:p>
  </w:footnote>
  <w:footnote w:id="31">
    <w:p w14:paraId="32569E60" w14:textId="2C8CDA12" w:rsidR="00CF17A6" w:rsidRPr="00817679" w:rsidRDefault="00CF17A6" w:rsidP="00AD6457">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6B6370">
        <w:rPr>
          <w:rFonts w:ascii="宋体" w:hAnsi="宋体" w:hint="eastAsia"/>
        </w:rPr>
        <w:t>[</w:t>
      </w:r>
      <w:r w:rsidRPr="006B637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122</w:t>
      </w:r>
    </w:p>
  </w:footnote>
  <w:footnote w:id="32">
    <w:p w14:paraId="29AC558A" w14:textId="4F2AF85E" w:rsidR="00CF17A6" w:rsidRPr="00EE5FA6" w:rsidRDefault="00CF17A6" w:rsidP="00AD6457">
      <w:pPr>
        <w:pStyle w:val="aa"/>
        <w:ind w:firstLine="360"/>
      </w:pPr>
      <w:r w:rsidRPr="00817679">
        <w:rPr>
          <w:rStyle w:val="ae"/>
          <w:rFonts w:ascii="宋体" w:hAnsi="宋体"/>
        </w:rPr>
        <w:footnoteRef/>
      </w:r>
      <w:r w:rsidRPr="00817679">
        <w:rPr>
          <w:rFonts w:ascii="宋体" w:hAnsi="宋体"/>
        </w:rPr>
        <w:t xml:space="preserve"> </w:t>
      </w:r>
      <w:proofErr w:type="gramStart"/>
      <w:r w:rsidRPr="00817679">
        <w:rPr>
          <w:rFonts w:ascii="宋体" w:hAnsi="宋体" w:hint="eastAsia"/>
        </w:rPr>
        <w:t>转引自</w:t>
      </w:r>
      <w:r w:rsidRPr="00182720">
        <w:rPr>
          <w:rFonts w:ascii="宋体" w:hAnsi="宋体" w:hint="eastAsia"/>
        </w:rPr>
        <w:t>侯江陵</w:t>
      </w:r>
      <w:proofErr w:type="gramEnd"/>
      <w:r w:rsidRPr="00182720">
        <w:rPr>
          <w:rFonts w:ascii="宋体" w:hAnsi="宋体" w:hint="eastAsia"/>
        </w:rPr>
        <w:t>.胡塞尔先验意识理论下的主体间性问题:[硕士论文],黑龙江:黑龙江大学</w:t>
      </w:r>
      <w:r>
        <w:rPr>
          <w:rFonts w:ascii="宋体" w:hAnsi="宋体" w:hint="eastAsia"/>
        </w:rPr>
        <w:t>,2007。</w:t>
      </w:r>
      <w:r w:rsidRPr="00817679">
        <w:rPr>
          <w:rFonts w:ascii="宋体" w:hAnsi="宋体" w:hint="eastAsia"/>
        </w:rPr>
        <w:t>原文出处：</w:t>
      </w:r>
      <w:r w:rsidRPr="00182720">
        <w:rPr>
          <w:rFonts w:ascii="宋体" w:hAnsi="宋体" w:hint="eastAsia"/>
        </w:rPr>
        <w:t>陈立胜:《自我与世界：以问题为中心的现象学运动研究》，广东：广东人民出版社，1999年第1版</w:t>
      </w:r>
      <w:r>
        <w:rPr>
          <w:rFonts w:ascii="宋体" w:hAnsi="宋体" w:hint="eastAsia"/>
        </w:rPr>
        <w:t>，</w:t>
      </w:r>
      <w:r w:rsidRPr="00817679">
        <w:rPr>
          <w:rFonts w:ascii="宋体" w:hAnsi="宋体" w:hint="eastAsia"/>
        </w:rPr>
        <w:t>p</w:t>
      </w:r>
      <w:r w:rsidRPr="00817679">
        <w:rPr>
          <w:rFonts w:ascii="宋体" w:hAnsi="宋体"/>
        </w:rPr>
        <w:t>225</w:t>
      </w:r>
    </w:p>
  </w:footnote>
  <w:footnote w:id="33">
    <w:p w14:paraId="535A6693" w14:textId="44A194D0" w:rsidR="00CF17A6" w:rsidRPr="00817679" w:rsidRDefault="00CF17A6" w:rsidP="00AD6457">
      <w:pPr>
        <w:pStyle w:val="aa"/>
        <w:ind w:firstLine="360"/>
        <w:rPr>
          <w:rFonts w:ascii="宋体" w:hAnsi="宋体"/>
        </w:rPr>
      </w:pPr>
      <w:r w:rsidRPr="00817679">
        <w:rPr>
          <w:rStyle w:val="ae"/>
          <w:rFonts w:ascii="宋体" w:hAnsi="宋体"/>
        </w:rPr>
        <w:footnoteRef/>
      </w:r>
      <w:r w:rsidRPr="00817679">
        <w:rPr>
          <w:rFonts w:ascii="宋体" w:hAnsi="宋体"/>
        </w:rPr>
        <w:t xml:space="preserve"> </w:t>
      </w:r>
      <w:r>
        <w:rPr>
          <w:rFonts w:ascii="宋体" w:hAnsi="宋体" w:hint="eastAsia"/>
        </w:rPr>
        <w:t>转引同上，原文出处：</w:t>
      </w:r>
      <w:r w:rsidRPr="00182720">
        <w:rPr>
          <w:rFonts w:ascii="宋体" w:hAnsi="宋体" w:hint="eastAsia"/>
        </w:rPr>
        <w:t>[美]赫伯特•施皮格伯格：《现象学运动》,王炳文，张金言译，北京：商务印书馆，1995年第1</w:t>
      </w:r>
      <w:r>
        <w:rPr>
          <w:rFonts w:ascii="宋体" w:hAnsi="宋体" w:hint="eastAsia"/>
        </w:rPr>
        <w:t>版</w:t>
      </w:r>
      <w:r w:rsidRPr="00817679">
        <w:rPr>
          <w:rFonts w:ascii="宋体" w:hAnsi="宋体" w:hint="eastAsia"/>
        </w:rPr>
        <w:t>，p</w:t>
      </w:r>
      <w:r w:rsidRPr="00817679">
        <w:rPr>
          <w:rFonts w:ascii="宋体" w:hAnsi="宋体"/>
        </w:rPr>
        <w:t>209</w:t>
      </w:r>
    </w:p>
  </w:footnote>
  <w:footnote w:id="34">
    <w:p w14:paraId="4E1DF9C5" w14:textId="626B79D1" w:rsidR="00CF17A6" w:rsidRPr="00817679" w:rsidRDefault="00CF17A6" w:rsidP="00AD6457">
      <w:pPr>
        <w:pStyle w:val="aa"/>
        <w:ind w:firstLine="360"/>
        <w:rPr>
          <w:rFonts w:ascii="宋体" w:hAnsi="宋体"/>
        </w:rPr>
      </w:pPr>
      <w:r w:rsidRPr="00817679">
        <w:rPr>
          <w:rStyle w:val="ae"/>
          <w:rFonts w:ascii="宋体" w:hAnsi="宋体"/>
        </w:rPr>
        <w:footnoteRef/>
      </w:r>
      <w:r w:rsidRPr="00817679">
        <w:rPr>
          <w:rFonts w:ascii="宋体" w:hAnsi="宋体"/>
        </w:rPr>
        <w:t xml:space="preserve"> </w:t>
      </w:r>
      <w:r>
        <w:rPr>
          <w:rFonts w:ascii="宋体" w:hAnsi="宋体" w:hint="eastAsia"/>
        </w:rPr>
        <w:t>转引同上，原出处：</w:t>
      </w:r>
      <w:r w:rsidRPr="00182720">
        <w:rPr>
          <w:rFonts w:ascii="宋体" w:hAnsi="宋体" w:hint="eastAsia"/>
        </w:rPr>
        <w:t>[德]胡塞尔：《笛卡尔式的沉思》,张廷国译，北京：中国城市出版社，2001年第1版。</w:t>
      </w:r>
      <w:r w:rsidRPr="00817679">
        <w:rPr>
          <w:rFonts w:ascii="宋体" w:hAnsi="宋体" w:hint="eastAsia"/>
        </w:rPr>
        <w:t>p</w:t>
      </w:r>
      <w:r w:rsidRPr="00817679">
        <w:rPr>
          <w:rFonts w:ascii="宋体" w:hAnsi="宋体"/>
        </w:rPr>
        <w:t>124</w:t>
      </w:r>
      <w:r w:rsidRPr="00817679">
        <w:rPr>
          <w:rFonts w:ascii="宋体" w:hAnsi="宋体" w:hint="eastAsia"/>
        </w:rPr>
        <w:t>-</w:t>
      </w:r>
      <w:r w:rsidRPr="00817679">
        <w:rPr>
          <w:rFonts w:ascii="宋体" w:hAnsi="宋体"/>
        </w:rPr>
        <w:t>p125</w:t>
      </w:r>
      <w:r w:rsidRPr="00817679">
        <w:rPr>
          <w:rFonts w:ascii="宋体" w:hAnsi="宋体" w:hint="eastAsia"/>
        </w:rPr>
        <w:t xml:space="preserve"> </w:t>
      </w:r>
    </w:p>
  </w:footnote>
  <w:footnote w:id="35">
    <w:p w14:paraId="6F03CCFC" w14:textId="34AF817A" w:rsidR="00CF17A6" w:rsidRPr="00817679" w:rsidRDefault="00CF17A6" w:rsidP="00AD6457">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182720">
        <w:rPr>
          <w:rFonts w:ascii="宋体" w:hAnsi="宋体" w:hint="eastAsia"/>
        </w:rPr>
        <w:t>[</w:t>
      </w:r>
      <w:r w:rsidRPr="00182720">
        <w:rPr>
          <w:rFonts w:ascii="宋体" w:hAnsi="宋体" w:hint="eastAsia"/>
        </w:rPr>
        <w:t>德]海德格尔：《存在与时间》,</w:t>
      </w:r>
      <w:proofErr w:type="gramStart"/>
      <w:r w:rsidRPr="00182720">
        <w:rPr>
          <w:rFonts w:ascii="宋体" w:hAnsi="宋体" w:hint="eastAsia"/>
        </w:rPr>
        <w:t>陈嘉映等</w:t>
      </w:r>
      <w:proofErr w:type="gramEnd"/>
      <w:r w:rsidRPr="00182720">
        <w:rPr>
          <w:rFonts w:ascii="宋体" w:hAnsi="宋体" w:hint="eastAsia"/>
        </w:rPr>
        <w:t>译，上海：生活•读书•新知三联书店，1999年第1</w:t>
      </w:r>
      <w:r>
        <w:rPr>
          <w:rFonts w:ascii="宋体" w:hAnsi="宋体" w:hint="eastAsia"/>
        </w:rPr>
        <w:t>版，</w:t>
      </w:r>
      <w:r w:rsidRPr="00817679">
        <w:rPr>
          <w:rFonts w:ascii="宋体" w:hAnsi="宋体" w:hint="eastAsia"/>
        </w:rPr>
        <w:t>p</w:t>
      </w:r>
      <w:r w:rsidRPr="00817679">
        <w:rPr>
          <w:rFonts w:ascii="宋体" w:hAnsi="宋体"/>
        </w:rPr>
        <w:t>138</w:t>
      </w:r>
    </w:p>
  </w:footnote>
  <w:footnote w:id="36">
    <w:p w14:paraId="7FDBD841" w14:textId="43F2AF61" w:rsidR="00CF17A6" w:rsidRDefault="00CF17A6" w:rsidP="00AD6457">
      <w:pPr>
        <w:pStyle w:val="aa"/>
        <w:ind w:firstLine="360"/>
      </w:pPr>
      <w:r w:rsidRPr="00817679">
        <w:rPr>
          <w:rStyle w:val="ae"/>
          <w:rFonts w:ascii="宋体" w:hAnsi="宋体"/>
        </w:rPr>
        <w:footnoteRef/>
      </w:r>
      <w:r w:rsidRPr="00182720">
        <w:rPr>
          <w:rFonts w:ascii="宋体" w:hAnsi="宋体" w:hint="eastAsia"/>
        </w:rPr>
        <w:t xml:space="preserve"> [</w:t>
      </w:r>
      <w:r w:rsidRPr="00182720">
        <w:rPr>
          <w:rFonts w:ascii="宋体" w:hAnsi="宋体" w:hint="eastAsia"/>
        </w:rPr>
        <w:t>法]</w:t>
      </w:r>
      <w:proofErr w:type="gramStart"/>
      <w:r w:rsidRPr="00182720">
        <w:rPr>
          <w:rFonts w:ascii="宋体" w:hAnsi="宋体" w:hint="eastAsia"/>
        </w:rPr>
        <w:t>萨</w:t>
      </w:r>
      <w:proofErr w:type="gramEnd"/>
      <w:r w:rsidRPr="00182720">
        <w:rPr>
          <w:rFonts w:ascii="宋体" w:hAnsi="宋体" w:hint="eastAsia"/>
        </w:rPr>
        <w:t>特：《存在与虚无》,</w:t>
      </w:r>
      <w:proofErr w:type="gramStart"/>
      <w:r w:rsidRPr="00182720">
        <w:rPr>
          <w:rFonts w:ascii="宋体" w:hAnsi="宋体" w:hint="eastAsia"/>
        </w:rPr>
        <w:t>陈宣良等</w:t>
      </w:r>
      <w:proofErr w:type="gramEnd"/>
      <w:r w:rsidRPr="00182720">
        <w:rPr>
          <w:rFonts w:ascii="宋体" w:hAnsi="宋体" w:hint="eastAsia"/>
        </w:rPr>
        <w:t>译，上海：生活•读书•新知三联书店，2014年第1</w:t>
      </w:r>
      <w:r>
        <w:rPr>
          <w:rFonts w:ascii="宋体" w:hAnsi="宋体" w:hint="eastAsia"/>
        </w:rPr>
        <w:t>版</w:t>
      </w:r>
      <w:r w:rsidRPr="00817679">
        <w:rPr>
          <w:rFonts w:ascii="宋体" w:hAnsi="宋体" w:hint="eastAsia"/>
        </w:rPr>
        <w:t>，p</w:t>
      </w:r>
      <w:r w:rsidRPr="00817679">
        <w:rPr>
          <w:rFonts w:ascii="宋体" w:hAnsi="宋体"/>
        </w:rPr>
        <w:t>312</w:t>
      </w:r>
    </w:p>
  </w:footnote>
  <w:footnote w:id="37">
    <w:p w14:paraId="6697E8D2" w14:textId="777F9814" w:rsidR="00CF17A6" w:rsidRPr="00817679" w:rsidRDefault="00CF17A6" w:rsidP="00AD6457">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182720">
        <w:rPr>
          <w:rFonts w:ascii="宋体" w:hAnsi="宋体" w:hint="eastAsia"/>
        </w:rPr>
        <w:t>[</w:t>
      </w:r>
      <w:r w:rsidRPr="0018272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204</w:t>
      </w:r>
    </w:p>
  </w:footnote>
  <w:footnote w:id="38">
    <w:p w14:paraId="6CCBB6C0" w14:textId="77777777" w:rsidR="00CF17A6" w:rsidRPr="00817679" w:rsidRDefault="00CF17A6" w:rsidP="00AD6457">
      <w:pPr>
        <w:pStyle w:val="aa"/>
        <w:ind w:firstLine="360"/>
        <w:rPr>
          <w:rFonts w:ascii="宋体" w:hAnsi="宋体"/>
        </w:rPr>
      </w:pPr>
      <w:r w:rsidRPr="00817679">
        <w:rPr>
          <w:rStyle w:val="ae"/>
          <w:rFonts w:ascii="宋体" w:hAnsi="宋体"/>
        </w:rPr>
        <w:footnoteRef/>
      </w:r>
      <w:r w:rsidRPr="00817679">
        <w:rPr>
          <w:rFonts w:ascii="宋体" w:hAnsi="宋体"/>
        </w:rPr>
        <w:t xml:space="preserve"> </w:t>
      </w:r>
      <w:r w:rsidRPr="00817679">
        <w:rPr>
          <w:rFonts w:ascii="宋体" w:hAnsi="宋体" w:hint="eastAsia"/>
        </w:rPr>
        <w:t>参见《正义论》第一编第3</w:t>
      </w:r>
      <w:r w:rsidRPr="00817679">
        <w:rPr>
          <w:rFonts w:ascii="宋体" w:hAnsi="宋体"/>
        </w:rPr>
        <w:t>0章</w:t>
      </w:r>
      <w:r w:rsidRPr="00817679">
        <w:rPr>
          <w:rFonts w:ascii="宋体" w:hAnsi="宋体" w:hint="eastAsia"/>
        </w:rPr>
        <w:t>，《古典的功利主义、公平和仁爱》</w:t>
      </w:r>
    </w:p>
  </w:footnote>
  <w:footnote w:id="39">
    <w:p w14:paraId="5E2EC442" w14:textId="2AFD51F8" w:rsidR="00CF17A6" w:rsidRPr="00817679" w:rsidRDefault="00CF17A6" w:rsidP="00AD6457">
      <w:pPr>
        <w:pStyle w:val="aa"/>
        <w:ind w:firstLine="360"/>
        <w:rPr>
          <w:rFonts w:ascii="宋体" w:hAnsi="宋体"/>
        </w:rPr>
      </w:pPr>
      <w:r w:rsidRPr="00817679">
        <w:rPr>
          <w:rStyle w:val="ae"/>
          <w:rFonts w:ascii="宋体" w:hAnsi="宋体"/>
        </w:rPr>
        <w:footnoteRef/>
      </w:r>
      <w:r w:rsidRPr="00182720">
        <w:rPr>
          <w:rFonts w:ascii="宋体" w:hAnsi="宋体" w:hint="eastAsia"/>
        </w:rPr>
        <w:t xml:space="preserve"> [</w:t>
      </w:r>
      <w:r w:rsidRPr="00182720">
        <w:rPr>
          <w:rFonts w:ascii="宋体" w:hAnsi="宋体" w:hint="eastAsia"/>
        </w:rPr>
        <w:t>美]迈克尔•J.桑德尔：《自由主义与正义的局限》,万俊人等译，南京：译林出版社，2011年第1</w:t>
      </w:r>
      <w:r>
        <w:rPr>
          <w:rFonts w:ascii="宋体" w:hAnsi="宋体" w:hint="eastAsia"/>
        </w:rPr>
        <w:t>版</w:t>
      </w:r>
      <w:r w:rsidRPr="00817679">
        <w:rPr>
          <w:rFonts w:ascii="宋体" w:hAnsi="宋体" w:hint="eastAsia"/>
        </w:rPr>
        <w:t>，p</w:t>
      </w:r>
      <w:r w:rsidRPr="00817679">
        <w:rPr>
          <w:rFonts w:ascii="宋体" w:hAnsi="宋体"/>
        </w:rPr>
        <w:t>62</w:t>
      </w:r>
    </w:p>
  </w:footnote>
  <w:footnote w:id="40">
    <w:p w14:paraId="432BF004" w14:textId="70DCAA23" w:rsidR="00CF17A6" w:rsidRDefault="00CF17A6" w:rsidP="00AD6457">
      <w:pPr>
        <w:pStyle w:val="aa"/>
        <w:ind w:firstLine="360"/>
      </w:pPr>
      <w:r w:rsidRPr="00817679">
        <w:rPr>
          <w:rStyle w:val="ae"/>
          <w:rFonts w:ascii="宋体" w:hAnsi="宋体"/>
        </w:rPr>
        <w:footnoteRef/>
      </w:r>
      <w:r>
        <w:rPr>
          <w:rFonts w:ascii="宋体" w:hAnsi="宋体" w:hint="eastAsia"/>
        </w:rPr>
        <w:t xml:space="preserve"> </w:t>
      </w:r>
      <w:r w:rsidRPr="00182720">
        <w:rPr>
          <w:rFonts w:ascii="宋体" w:hAnsi="宋体" w:hint="eastAsia"/>
        </w:rPr>
        <w:t>李石:正义与仁爱:罗尔斯和桑德尔的分歧.云南大学学报,2016(04):75-80.</w:t>
      </w:r>
    </w:p>
  </w:footnote>
  <w:footnote w:id="41">
    <w:p w14:paraId="4C880437" w14:textId="5476A0F9" w:rsidR="00CF17A6" w:rsidRPr="00817679" w:rsidRDefault="00CF17A6" w:rsidP="00182720">
      <w:pPr>
        <w:pStyle w:val="aa"/>
        <w:ind w:firstLineChars="200" w:firstLine="360"/>
        <w:rPr>
          <w:rFonts w:ascii="宋体" w:hAnsi="宋体"/>
        </w:rPr>
      </w:pPr>
      <w:r w:rsidRPr="00817679">
        <w:rPr>
          <w:rStyle w:val="ae"/>
          <w:rFonts w:ascii="宋体" w:hAnsi="宋体"/>
        </w:rPr>
        <w:footnoteRef/>
      </w:r>
      <w:r w:rsidRPr="00182720">
        <w:rPr>
          <w:rFonts w:ascii="宋体" w:hAnsi="宋体" w:hint="eastAsia"/>
        </w:rPr>
        <w:t xml:space="preserve"> [</w:t>
      </w:r>
      <w:r w:rsidRPr="00182720">
        <w:rPr>
          <w:rFonts w:ascii="宋体" w:hAnsi="宋体" w:hint="eastAsia"/>
        </w:rPr>
        <w:t>美]约翰•罗尔斯：《政治自由主义》,万俊人等译，南京：译林出版社，2011年第1</w:t>
      </w:r>
      <w:r>
        <w:rPr>
          <w:rFonts w:ascii="宋体" w:hAnsi="宋体" w:hint="eastAsia"/>
        </w:rPr>
        <w:t>版</w:t>
      </w:r>
      <w:r w:rsidRPr="00817679">
        <w:rPr>
          <w:rFonts w:ascii="宋体" w:hAnsi="宋体" w:hint="eastAsia"/>
        </w:rPr>
        <w:t>，p</w:t>
      </w:r>
      <w:r w:rsidRPr="00817679">
        <w:rPr>
          <w:rFonts w:ascii="宋体" w:hAnsi="宋体"/>
        </w:rPr>
        <w:t>24</w:t>
      </w:r>
    </w:p>
  </w:footnote>
  <w:footnote w:id="42">
    <w:p w14:paraId="19168228" w14:textId="3E42EADD" w:rsidR="00CF17A6" w:rsidRDefault="00CF17A6" w:rsidP="00787555">
      <w:pPr>
        <w:pStyle w:val="aa"/>
      </w:pPr>
      <w:r w:rsidRPr="00817679">
        <w:rPr>
          <w:rStyle w:val="ae"/>
          <w:rFonts w:ascii="宋体" w:hAnsi="宋体"/>
        </w:rPr>
        <w:footnoteRef/>
      </w:r>
      <w:r>
        <w:rPr>
          <w:rFonts w:ascii="宋体" w:hAnsi="宋体" w:hint="eastAsia"/>
        </w:rPr>
        <w:t xml:space="preserve"> </w:t>
      </w:r>
      <w:r w:rsidRPr="00182720">
        <w:rPr>
          <w:rFonts w:ascii="宋体" w:hAnsi="宋体" w:hint="eastAsia"/>
        </w:rPr>
        <w:t>李艳:驳斥权利对善的优先性——桑德尔对罗尔斯批评的关键.社会科学辑刊,2008(06):33-35.</w:t>
      </w:r>
    </w:p>
  </w:footnote>
  <w:footnote w:id="43">
    <w:p w14:paraId="0F8BF9A6" w14:textId="0073479F" w:rsidR="00CF17A6" w:rsidRPr="00817679" w:rsidRDefault="00CF17A6" w:rsidP="00787555">
      <w:pPr>
        <w:pStyle w:val="aa"/>
        <w:rPr>
          <w:rFonts w:ascii="宋体" w:hAnsi="宋体"/>
        </w:rPr>
      </w:pPr>
      <w:r w:rsidRPr="00817679">
        <w:rPr>
          <w:rStyle w:val="ae"/>
          <w:rFonts w:ascii="宋体" w:hAnsi="宋体"/>
        </w:rPr>
        <w:footnoteRef/>
      </w:r>
      <w:r w:rsidRPr="00817679">
        <w:rPr>
          <w:rFonts w:ascii="宋体" w:hAnsi="宋体"/>
        </w:rPr>
        <w:t xml:space="preserve"> </w:t>
      </w:r>
      <w:r w:rsidRPr="00817679">
        <w:rPr>
          <w:rFonts w:ascii="宋体" w:hAnsi="宋体" w:hint="eastAsia"/>
        </w:rPr>
        <w:t>转引自</w:t>
      </w:r>
      <w:r w:rsidRPr="00182720">
        <w:rPr>
          <w:rFonts w:ascii="宋体" w:hAnsi="宋体" w:hint="eastAsia"/>
        </w:rPr>
        <w:t>王生平:价值相对主义与虚无主义:从罗尔斯到桑德尔——一种基于施特劳斯理论视角的考察.理论界</w:t>
      </w:r>
      <w:r>
        <w:rPr>
          <w:rFonts w:ascii="宋体" w:hAnsi="宋体" w:hint="eastAsia"/>
        </w:rPr>
        <w:t>,2012(07):84-87</w:t>
      </w:r>
      <w:r w:rsidRPr="00817679">
        <w:rPr>
          <w:rFonts w:ascii="宋体" w:hAnsi="宋体" w:hint="eastAsia"/>
        </w:rPr>
        <w:t>。</w:t>
      </w:r>
      <w:r>
        <w:rPr>
          <w:rFonts w:ascii="宋体" w:hAnsi="宋体" w:hint="eastAsia"/>
        </w:rPr>
        <w:t>原出处：</w:t>
      </w:r>
      <w:r w:rsidRPr="00182720">
        <w:rPr>
          <w:rFonts w:ascii="宋体" w:hAnsi="宋体" w:hint="eastAsia"/>
        </w:rPr>
        <w:t>[美]列奥.施特劳斯.现代性的三次浪潮[A].刘</w:t>
      </w:r>
      <w:proofErr w:type="gramStart"/>
      <w:r w:rsidRPr="00182720">
        <w:rPr>
          <w:rFonts w:ascii="宋体" w:hAnsi="宋体" w:hint="eastAsia"/>
        </w:rPr>
        <w:t>小枫编</w:t>
      </w:r>
      <w:proofErr w:type="gramEnd"/>
      <w:r w:rsidRPr="00182720">
        <w:rPr>
          <w:rFonts w:ascii="宋体" w:hAnsi="宋体" w:hint="eastAsia"/>
        </w:rPr>
        <w:t>.苏格拉底问题与现代性[C].彭磊</w:t>
      </w:r>
      <w:r>
        <w:rPr>
          <w:rFonts w:ascii="宋体" w:hAnsi="宋体" w:hint="eastAsia"/>
        </w:rPr>
        <w:t>,</w:t>
      </w:r>
      <w:r w:rsidRPr="00182720">
        <w:rPr>
          <w:rFonts w:ascii="宋体" w:hAnsi="宋体" w:hint="eastAsia"/>
        </w:rPr>
        <w:t>丁耘等译.北京:华夏出版社</w:t>
      </w:r>
      <w:r>
        <w:rPr>
          <w:rFonts w:ascii="宋体" w:hAnsi="宋体" w:hint="eastAsia"/>
        </w:rPr>
        <w:t>,2008:32，</w:t>
      </w:r>
      <w:r w:rsidRPr="00817679">
        <w:rPr>
          <w:rFonts w:ascii="宋体" w:hAnsi="宋体" w:hint="eastAsia"/>
        </w:rPr>
        <w:t>p</w:t>
      </w:r>
      <w:r w:rsidRPr="00817679">
        <w:rPr>
          <w:rFonts w:ascii="宋体" w:hAnsi="宋体"/>
        </w:rPr>
        <w:t>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E1FC1" w14:textId="44BA275B" w:rsidR="00CF17A6" w:rsidRPr="00702F29" w:rsidRDefault="00CF17A6" w:rsidP="00702F29">
    <w:pPr>
      <w:pStyle w:val="a9"/>
    </w:pPr>
    <w:r>
      <w:rPr>
        <w:rFonts w:hint="eastAsia"/>
      </w:rPr>
      <w:t>交互</w:t>
    </w:r>
    <w:proofErr w:type="gramStart"/>
    <w:r>
      <w:rPr>
        <w:rFonts w:hint="eastAsia"/>
      </w:rPr>
      <w:t>主体性维度</w:t>
    </w:r>
    <w:proofErr w:type="gramEnd"/>
    <w:r>
      <w:rPr>
        <w:rFonts w:hint="eastAsia"/>
      </w:rPr>
      <w:t>何以闯入自由主义谋划——试析桑德尔对罗尔斯主体理论的三个批评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5E18"/>
    <w:multiLevelType w:val="hybridMultilevel"/>
    <w:tmpl w:val="17927D3A"/>
    <w:lvl w:ilvl="0" w:tplc="F17A67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306482"/>
    <w:multiLevelType w:val="multilevel"/>
    <w:tmpl w:val="37306482"/>
    <w:lvl w:ilvl="0">
      <w:start w:val="1"/>
      <w:numFmt w:val="decimal"/>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40"/>
    <w:rsid w:val="B7FFA6F3"/>
    <w:rsid w:val="DEF4E7DA"/>
    <w:rsid w:val="EBF61ADA"/>
    <w:rsid w:val="FFF7DC75"/>
    <w:rsid w:val="00000708"/>
    <w:rsid w:val="00000DA3"/>
    <w:rsid w:val="00002110"/>
    <w:rsid w:val="00003820"/>
    <w:rsid w:val="00005419"/>
    <w:rsid w:val="00011AEF"/>
    <w:rsid w:val="00015907"/>
    <w:rsid w:val="00015B94"/>
    <w:rsid w:val="00015EE4"/>
    <w:rsid w:val="00017F81"/>
    <w:rsid w:val="00021BBA"/>
    <w:rsid w:val="0003036D"/>
    <w:rsid w:val="000303C0"/>
    <w:rsid w:val="00030BE6"/>
    <w:rsid w:val="00032CF4"/>
    <w:rsid w:val="000332CA"/>
    <w:rsid w:val="0003525D"/>
    <w:rsid w:val="00036469"/>
    <w:rsid w:val="00040AC2"/>
    <w:rsid w:val="0004392D"/>
    <w:rsid w:val="000453CD"/>
    <w:rsid w:val="00045B83"/>
    <w:rsid w:val="000509BA"/>
    <w:rsid w:val="00051B35"/>
    <w:rsid w:val="000538C4"/>
    <w:rsid w:val="0006138D"/>
    <w:rsid w:val="0006366C"/>
    <w:rsid w:val="000723AC"/>
    <w:rsid w:val="00072D76"/>
    <w:rsid w:val="00073AE9"/>
    <w:rsid w:val="000806F8"/>
    <w:rsid w:val="0008149C"/>
    <w:rsid w:val="00085E03"/>
    <w:rsid w:val="000864FE"/>
    <w:rsid w:val="000873DD"/>
    <w:rsid w:val="00095E58"/>
    <w:rsid w:val="000A020E"/>
    <w:rsid w:val="000A123E"/>
    <w:rsid w:val="000A12DA"/>
    <w:rsid w:val="000A156A"/>
    <w:rsid w:val="000A38B5"/>
    <w:rsid w:val="000A3C5D"/>
    <w:rsid w:val="000A5132"/>
    <w:rsid w:val="000B1167"/>
    <w:rsid w:val="000B5A53"/>
    <w:rsid w:val="000B632F"/>
    <w:rsid w:val="000B70EC"/>
    <w:rsid w:val="000B71E8"/>
    <w:rsid w:val="000C1482"/>
    <w:rsid w:val="000C65E8"/>
    <w:rsid w:val="000D10D4"/>
    <w:rsid w:val="000D733F"/>
    <w:rsid w:val="000E1342"/>
    <w:rsid w:val="000E7503"/>
    <w:rsid w:val="000F4568"/>
    <w:rsid w:val="000F76B1"/>
    <w:rsid w:val="00100540"/>
    <w:rsid w:val="00100DF9"/>
    <w:rsid w:val="00103924"/>
    <w:rsid w:val="00103B60"/>
    <w:rsid w:val="00103DB5"/>
    <w:rsid w:val="001040E8"/>
    <w:rsid w:val="00104299"/>
    <w:rsid w:val="001056B5"/>
    <w:rsid w:val="001153F3"/>
    <w:rsid w:val="00124513"/>
    <w:rsid w:val="001253AC"/>
    <w:rsid w:val="00127CC4"/>
    <w:rsid w:val="00136727"/>
    <w:rsid w:val="00137B18"/>
    <w:rsid w:val="001464CC"/>
    <w:rsid w:val="00147D5A"/>
    <w:rsid w:val="0015054F"/>
    <w:rsid w:val="001509BC"/>
    <w:rsid w:val="001532CE"/>
    <w:rsid w:val="00162FA0"/>
    <w:rsid w:val="00167917"/>
    <w:rsid w:val="001742EB"/>
    <w:rsid w:val="001760CE"/>
    <w:rsid w:val="0017721C"/>
    <w:rsid w:val="00182720"/>
    <w:rsid w:val="00184373"/>
    <w:rsid w:val="00190026"/>
    <w:rsid w:val="00191D31"/>
    <w:rsid w:val="00192942"/>
    <w:rsid w:val="00196B19"/>
    <w:rsid w:val="001A4F38"/>
    <w:rsid w:val="001A5B8B"/>
    <w:rsid w:val="001A7B86"/>
    <w:rsid w:val="001B4ECC"/>
    <w:rsid w:val="001B6BC2"/>
    <w:rsid w:val="001C12B6"/>
    <w:rsid w:val="001C1A0F"/>
    <w:rsid w:val="001C72FD"/>
    <w:rsid w:val="001D1047"/>
    <w:rsid w:val="001D33C5"/>
    <w:rsid w:val="001D4816"/>
    <w:rsid w:val="001D500F"/>
    <w:rsid w:val="001D7332"/>
    <w:rsid w:val="001E2951"/>
    <w:rsid w:val="001E4EB1"/>
    <w:rsid w:val="001E55E6"/>
    <w:rsid w:val="001E769E"/>
    <w:rsid w:val="001F329E"/>
    <w:rsid w:val="001F4630"/>
    <w:rsid w:val="001F6D22"/>
    <w:rsid w:val="00200AD8"/>
    <w:rsid w:val="002053F7"/>
    <w:rsid w:val="002054BB"/>
    <w:rsid w:val="00207C41"/>
    <w:rsid w:val="00211DF5"/>
    <w:rsid w:val="00214791"/>
    <w:rsid w:val="002322DC"/>
    <w:rsid w:val="0023284B"/>
    <w:rsid w:val="0023753E"/>
    <w:rsid w:val="0024335A"/>
    <w:rsid w:val="00243A90"/>
    <w:rsid w:val="00243E1F"/>
    <w:rsid w:val="00244F6E"/>
    <w:rsid w:val="002513A1"/>
    <w:rsid w:val="0025312A"/>
    <w:rsid w:val="00254CD6"/>
    <w:rsid w:val="00257BEF"/>
    <w:rsid w:val="00262FF2"/>
    <w:rsid w:val="002675A4"/>
    <w:rsid w:val="00267D7F"/>
    <w:rsid w:val="00272F5B"/>
    <w:rsid w:val="002750B4"/>
    <w:rsid w:val="00276F02"/>
    <w:rsid w:val="00283EA2"/>
    <w:rsid w:val="002853B9"/>
    <w:rsid w:val="00286047"/>
    <w:rsid w:val="00287DA7"/>
    <w:rsid w:val="002938BF"/>
    <w:rsid w:val="002964B5"/>
    <w:rsid w:val="002970C2"/>
    <w:rsid w:val="002A12AA"/>
    <w:rsid w:val="002A1A61"/>
    <w:rsid w:val="002A4913"/>
    <w:rsid w:val="002B4F0A"/>
    <w:rsid w:val="002B60A2"/>
    <w:rsid w:val="002C01CD"/>
    <w:rsid w:val="002C17FA"/>
    <w:rsid w:val="002C3237"/>
    <w:rsid w:val="002C4987"/>
    <w:rsid w:val="002D19D1"/>
    <w:rsid w:val="002D63DD"/>
    <w:rsid w:val="002D7FA3"/>
    <w:rsid w:val="002E196D"/>
    <w:rsid w:val="002E3E4A"/>
    <w:rsid w:val="00300E07"/>
    <w:rsid w:val="003024A8"/>
    <w:rsid w:val="00306FF4"/>
    <w:rsid w:val="00312D1A"/>
    <w:rsid w:val="003143A0"/>
    <w:rsid w:val="00322B6B"/>
    <w:rsid w:val="003262C9"/>
    <w:rsid w:val="00326638"/>
    <w:rsid w:val="00330033"/>
    <w:rsid w:val="003300F9"/>
    <w:rsid w:val="00330F6B"/>
    <w:rsid w:val="00333CEA"/>
    <w:rsid w:val="003360AE"/>
    <w:rsid w:val="003365A4"/>
    <w:rsid w:val="00337C78"/>
    <w:rsid w:val="00340F7C"/>
    <w:rsid w:val="00341679"/>
    <w:rsid w:val="003422AD"/>
    <w:rsid w:val="00343A7F"/>
    <w:rsid w:val="0034652C"/>
    <w:rsid w:val="003479B7"/>
    <w:rsid w:val="00353055"/>
    <w:rsid w:val="003566EA"/>
    <w:rsid w:val="003608EA"/>
    <w:rsid w:val="0036186A"/>
    <w:rsid w:val="0036355E"/>
    <w:rsid w:val="00363BEA"/>
    <w:rsid w:val="003640E7"/>
    <w:rsid w:val="00366E6E"/>
    <w:rsid w:val="003747C2"/>
    <w:rsid w:val="0038056D"/>
    <w:rsid w:val="00382791"/>
    <w:rsid w:val="003828D2"/>
    <w:rsid w:val="0039353B"/>
    <w:rsid w:val="00394E0A"/>
    <w:rsid w:val="003961F1"/>
    <w:rsid w:val="00396FBA"/>
    <w:rsid w:val="003A0C4E"/>
    <w:rsid w:val="003A2AB2"/>
    <w:rsid w:val="003A5B86"/>
    <w:rsid w:val="003A7A91"/>
    <w:rsid w:val="003B2C74"/>
    <w:rsid w:val="003B6601"/>
    <w:rsid w:val="003C1CA5"/>
    <w:rsid w:val="003C2486"/>
    <w:rsid w:val="003C725F"/>
    <w:rsid w:val="003D2928"/>
    <w:rsid w:val="003D45F9"/>
    <w:rsid w:val="003D55A6"/>
    <w:rsid w:val="003D78F1"/>
    <w:rsid w:val="003E45C3"/>
    <w:rsid w:val="003E5677"/>
    <w:rsid w:val="003E5971"/>
    <w:rsid w:val="003F3BD6"/>
    <w:rsid w:val="003F5D6A"/>
    <w:rsid w:val="003F60D6"/>
    <w:rsid w:val="0040067D"/>
    <w:rsid w:val="004008B8"/>
    <w:rsid w:val="00404891"/>
    <w:rsid w:val="00405B1F"/>
    <w:rsid w:val="00406373"/>
    <w:rsid w:val="00410F46"/>
    <w:rsid w:val="004144F9"/>
    <w:rsid w:val="00422648"/>
    <w:rsid w:val="00426CFE"/>
    <w:rsid w:val="00427BCC"/>
    <w:rsid w:val="0043072D"/>
    <w:rsid w:val="00432982"/>
    <w:rsid w:val="00436833"/>
    <w:rsid w:val="00440CA0"/>
    <w:rsid w:val="00442C23"/>
    <w:rsid w:val="00443C33"/>
    <w:rsid w:val="00445450"/>
    <w:rsid w:val="00451105"/>
    <w:rsid w:val="00453CFC"/>
    <w:rsid w:val="00453F02"/>
    <w:rsid w:val="00454397"/>
    <w:rsid w:val="00454821"/>
    <w:rsid w:val="00454B4A"/>
    <w:rsid w:val="004603D5"/>
    <w:rsid w:val="00460464"/>
    <w:rsid w:val="004614F7"/>
    <w:rsid w:val="004618C5"/>
    <w:rsid w:val="0047354A"/>
    <w:rsid w:val="00474E35"/>
    <w:rsid w:val="0047703B"/>
    <w:rsid w:val="00480CE4"/>
    <w:rsid w:val="004820A2"/>
    <w:rsid w:val="004823E8"/>
    <w:rsid w:val="00482710"/>
    <w:rsid w:val="004833F8"/>
    <w:rsid w:val="004838EB"/>
    <w:rsid w:val="00494B24"/>
    <w:rsid w:val="00496C8C"/>
    <w:rsid w:val="004A321A"/>
    <w:rsid w:val="004A3CC8"/>
    <w:rsid w:val="004A5CA9"/>
    <w:rsid w:val="004B2F03"/>
    <w:rsid w:val="004B46A7"/>
    <w:rsid w:val="004C0BB0"/>
    <w:rsid w:val="004C5913"/>
    <w:rsid w:val="004C7F5D"/>
    <w:rsid w:val="004D3276"/>
    <w:rsid w:val="004D4574"/>
    <w:rsid w:val="004D68DE"/>
    <w:rsid w:val="004E5C50"/>
    <w:rsid w:val="004F1400"/>
    <w:rsid w:val="004F34D4"/>
    <w:rsid w:val="004F5BF0"/>
    <w:rsid w:val="004F7EEB"/>
    <w:rsid w:val="004F7EEC"/>
    <w:rsid w:val="0050216B"/>
    <w:rsid w:val="0050428D"/>
    <w:rsid w:val="0051120D"/>
    <w:rsid w:val="00511440"/>
    <w:rsid w:val="00520CE7"/>
    <w:rsid w:val="00532F57"/>
    <w:rsid w:val="00547F83"/>
    <w:rsid w:val="0055384D"/>
    <w:rsid w:val="00553F6A"/>
    <w:rsid w:val="00554458"/>
    <w:rsid w:val="00556C15"/>
    <w:rsid w:val="0056391E"/>
    <w:rsid w:val="00566A6F"/>
    <w:rsid w:val="00567703"/>
    <w:rsid w:val="0057152E"/>
    <w:rsid w:val="005803A5"/>
    <w:rsid w:val="00584F02"/>
    <w:rsid w:val="0059095D"/>
    <w:rsid w:val="005937FD"/>
    <w:rsid w:val="00597F6E"/>
    <w:rsid w:val="005A0156"/>
    <w:rsid w:val="005A2618"/>
    <w:rsid w:val="005A34F3"/>
    <w:rsid w:val="005A3565"/>
    <w:rsid w:val="005A3E74"/>
    <w:rsid w:val="005A5382"/>
    <w:rsid w:val="005A5596"/>
    <w:rsid w:val="005A6646"/>
    <w:rsid w:val="005B20A6"/>
    <w:rsid w:val="005B7752"/>
    <w:rsid w:val="005C69A8"/>
    <w:rsid w:val="005D0426"/>
    <w:rsid w:val="005D1EE5"/>
    <w:rsid w:val="005D34AD"/>
    <w:rsid w:val="005D7DC3"/>
    <w:rsid w:val="005E0752"/>
    <w:rsid w:val="005E3D50"/>
    <w:rsid w:val="005E5FFF"/>
    <w:rsid w:val="00610C3D"/>
    <w:rsid w:val="00615E54"/>
    <w:rsid w:val="00632D90"/>
    <w:rsid w:val="00634487"/>
    <w:rsid w:val="00636201"/>
    <w:rsid w:val="0063676B"/>
    <w:rsid w:val="00640BB0"/>
    <w:rsid w:val="00641A54"/>
    <w:rsid w:val="00642661"/>
    <w:rsid w:val="00643347"/>
    <w:rsid w:val="00644F9B"/>
    <w:rsid w:val="006471BE"/>
    <w:rsid w:val="00651560"/>
    <w:rsid w:val="0065616B"/>
    <w:rsid w:val="006625FF"/>
    <w:rsid w:val="00665372"/>
    <w:rsid w:val="00666966"/>
    <w:rsid w:val="00667136"/>
    <w:rsid w:val="00667385"/>
    <w:rsid w:val="00673930"/>
    <w:rsid w:val="00673C5E"/>
    <w:rsid w:val="00675EA7"/>
    <w:rsid w:val="00687544"/>
    <w:rsid w:val="00687C5F"/>
    <w:rsid w:val="00692FE8"/>
    <w:rsid w:val="006A70FE"/>
    <w:rsid w:val="006B6370"/>
    <w:rsid w:val="006C482E"/>
    <w:rsid w:val="006D1351"/>
    <w:rsid w:val="006D3B50"/>
    <w:rsid w:val="006D5843"/>
    <w:rsid w:val="006D63F5"/>
    <w:rsid w:val="006D6948"/>
    <w:rsid w:val="006D6DBB"/>
    <w:rsid w:val="006D7148"/>
    <w:rsid w:val="006D7B2E"/>
    <w:rsid w:val="006E29C6"/>
    <w:rsid w:val="006E75FF"/>
    <w:rsid w:val="006F22B4"/>
    <w:rsid w:val="006F24FF"/>
    <w:rsid w:val="006F6749"/>
    <w:rsid w:val="00702F29"/>
    <w:rsid w:val="007044FA"/>
    <w:rsid w:val="00704900"/>
    <w:rsid w:val="00704E0E"/>
    <w:rsid w:val="00711714"/>
    <w:rsid w:val="00711DEB"/>
    <w:rsid w:val="00714834"/>
    <w:rsid w:val="00715331"/>
    <w:rsid w:val="007232F5"/>
    <w:rsid w:val="007246FE"/>
    <w:rsid w:val="00726725"/>
    <w:rsid w:val="00726A7E"/>
    <w:rsid w:val="00727BC2"/>
    <w:rsid w:val="007301E0"/>
    <w:rsid w:val="007362BC"/>
    <w:rsid w:val="00741D07"/>
    <w:rsid w:val="00742F2D"/>
    <w:rsid w:val="00744F7A"/>
    <w:rsid w:val="00745C76"/>
    <w:rsid w:val="00746888"/>
    <w:rsid w:val="00753619"/>
    <w:rsid w:val="007565E7"/>
    <w:rsid w:val="00757B13"/>
    <w:rsid w:val="00757D6F"/>
    <w:rsid w:val="0076301B"/>
    <w:rsid w:val="00763535"/>
    <w:rsid w:val="00766C7C"/>
    <w:rsid w:val="00767F02"/>
    <w:rsid w:val="00771AD5"/>
    <w:rsid w:val="00774420"/>
    <w:rsid w:val="00775EC5"/>
    <w:rsid w:val="0078646F"/>
    <w:rsid w:val="00787555"/>
    <w:rsid w:val="00792341"/>
    <w:rsid w:val="00792DDE"/>
    <w:rsid w:val="00792EC5"/>
    <w:rsid w:val="00794DEE"/>
    <w:rsid w:val="007959CF"/>
    <w:rsid w:val="007A0A3C"/>
    <w:rsid w:val="007A2DF9"/>
    <w:rsid w:val="007A648B"/>
    <w:rsid w:val="007B0E52"/>
    <w:rsid w:val="007B2AA1"/>
    <w:rsid w:val="007B2B91"/>
    <w:rsid w:val="007B3302"/>
    <w:rsid w:val="007B52D6"/>
    <w:rsid w:val="007B6DC2"/>
    <w:rsid w:val="007B6DF9"/>
    <w:rsid w:val="007B7D6F"/>
    <w:rsid w:val="007C0A26"/>
    <w:rsid w:val="007C112F"/>
    <w:rsid w:val="007C4776"/>
    <w:rsid w:val="007D0AE9"/>
    <w:rsid w:val="007D4C5F"/>
    <w:rsid w:val="007E18D5"/>
    <w:rsid w:val="007E1ACC"/>
    <w:rsid w:val="007E7E9E"/>
    <w:rsid w:val="007E7FDB"/>
    <w:rsid w:val="007F6D62"/>
    <w:rsid w:val="007F6F84"/>
    <w:rsid w:val="00800B22"/>
    <w:rsid w:val="008038F2"/>
    <w:rsid w:val="00803E0C"/>
    <w:rsid w:val="00804D3C"/>
    <w:rsid w:val="008058FC"/>
    <w:rsid w:val="008073EA"/>
    <w:rsid w:val="00807599"/>
    <w:rsid w:val="00810903"/>
    <w:rsid w:val="00810A1B"/>
    <w:rsid w:val="00812C44"/>
    <w:rsid w:val="00817679"/>
    <w:rsid w:val="008204B5"/>
    <w:rsid w:val="00820B8F"/>
    <w:rsid w:val="008332BC"/>
    <w:rsid w:val="00833921"/>
    <w:rsid w:val="00836BE6"/>
    <w:rsid w:val="008374E7"/>
    <w:rsid w:val="00845C9F"/>
    <w:rsid w:val="00851083"/>
    <w:rsid w:val="00852388"/>
    <w:rsid w:val="00852A7B"/>
    <w:rsid w:val="008579E0"/>
    <w:rsid w:val="00860417"/>
    <w:rsid w:val="00864919"/>
    <w:rsid w:val="008723A2"/>
    <w:rsid w:val="00875CC5"/>
    <w:rsid w:val="00876EF6"/>
    <w:rsid w:val="00881C4D"/>
    <w:rsid w:val="0088326E"/>
    <w:rsid w:val="008861B4"/>
    <w:rsid w:val="00890649"/>
    <w:rsid w:val="008915B8"/>
    <w:rsid w:val="00893D0F"/>
    <w:rsid w:val="008A1A13"/>
    <w:rsid w:val="008A2114"/>
    <w:rsid w:val="008A51D3"/>
    <w:rsid w:val="008B0A18"/>
    <w:rsid w:val="008B3287"/>
    <w:rsid w:val="008C025F"/>
    <w:rsid w:val="008C5EAF"/>
    <w:rsid w:val="008D184B"/>
    <w:rsid w:val="008D2CD6"/>
    <w:rsid w:val="008E0415"/>
    <w:rsid w:val="008E2D74"/>
    <w:rsid w:val="008E40AB"/>
    <w:rsid w:val="008E40B3"/>
    <w:rsid w:val="008E5499"/>
    <w:rsid w:val="008E608F"/>
    <w:rsid w:val="008F5067"/>
    <w:rsid w:val="008F55F0"/>
    <w:rsid w:val="00901F12"/>
    <w:rsid w:val="00903ECF"/>
    <w:rsid w:val="009079E9"/>
    <w:rsid w:val="00910417"/>
    <w:rsid w:val="00910E81"/>
    <w:rsid w:val="00912C5F"/>
    <w:rsid w:val="0091662A"/>
    <w:rsid w:val="00920D00"/>
    <w:rsid w:val="0092173F"/>
    <w:rsid w:val="0092722C"/>
    <w:rsid w:val="00930C35"/>
    <w:rsid w:val="00934E93"/>
    <w:rsid w:val="00943ABF"/>
    <w:rsid w:val="00945AAA"/>
    <w:rsid w:val="00950517"/>
    <w:rsid w:val="00950874"/>
    <w:rsid w:val="00950E12"/>
    <w:rsid w:val="00952FAD"/>
    <w:rsid w:val="009603AE"/>
    <w:rsid w:val="009645F7"/>
    <w:rsid w:val="00964933"/>
    <w:rsid w:val="0097084E"/>
    <w:rsid w:val="009863AE"/>
    <w:rsid w:val="0098718E"/>
    <w:rsid w:val="00992A15"/>
    <w:rsid w:val="00993837"/>
    <w:rsid w:val="009973BC"/>
    <w:rsid w:val="009A256F"/>
    <w:rsid w:val="009A3106"/>
    <w:rsid w:val="009A4A5B"/>
    <w:rsid w:val="009B2F00"/>
    <w:rsid w:val="009B3165"/>
    <w:rsid w:val="009B527E"/>
    <w:rsid w:val="009B5B7B"/>
    <w:rsid w:val="009B7242"/>
    <w:rsid w:val="009B7F3B"/>
    <w:rsid w:val="009C049C"/>
    <w:rsid w:val="009C1126"/>
    <w:rsid w:val="009C291C"/>
    <w:rsid w:val="009C400B"/>
    <w:rsid w:val="009C4E0D"/>
    <w:rsid w:val="009C5EB8"/>
    <w:rsid w:val="009C70D6"/>
    <w:rsid w:val="009D2365"/>
    <w:rsid w:val="009D613D"/>
    <w:rsid w:val="009E1A39"/>
    <w:rsid w:val="009E4072"/>
    <w:rsid w:val="009E548E"/>
    <w:rsid w:val="009F164B"/>
    <w:rsid w:val="009F1FF6"/>
    <w:rsid w:val="009F2B5C"/>
    <w:rsid w:val="00A10195"/>
    <w:rsid w:val="00A11195"/>
    <w:rsid w:val="00A1231E"/>
    <w:rsid w:val="00A13C14"/>
    <w:rsid w:val="00A20348"/>
    <w:rsid w:val="00A23261"/>
    <w:rsid w:val="00A27040"/>
    <w:rsid w:val="00A328F0"/>
    <w:rsid w:val="00A364BC"/>
    <w:rsid w:val="00A37650"/>
    <w:rsid w:val="00A37702"/>
    <w:rsid w:val="00A377F5"/>
    <w:rsid w:val="00A520CE"/>
    <w:rsid w:val="00A61C13"/>
    <w:rsid w:val="00A67452"/>
    <w:rsid w:val="00A67643"/>
    <w:rsid w:val="00A70AF6"/>
    <w:rsid w:val="00A710DF"/>
    <w:rsid w:val="00A714C0"/>
    <w:rsid w:val="00A777D9"/>
    <w:rsid w:val="00A801E6"/>
    <w:rsid w:val="00A80619"/>
    <w:rsid w:val="00A81949"/>
    <w:rsid w:val="00A82EAF"/>
    <w:rsid w:val="00A8319E"/>
    <w:rsid w:val="00A8546F"/>
    <w:rsid w:val="00A8604F"/>
    <w:rsid w:val="00A878C9"/>
    <w:rsid w:val="00A9021F"/>
    <w:rsid w:val="00A934F2"/>
    <w:rsid w:val="00A936F8"/>
    <w:rsid w:val="00A94497"/>
    <w:rsid w:val="00AA3273"/>
    <w:rsid w:val="00AA50A1"/>
    <w:rsid w:val="00AB04FE"/>
    <w:rsid w:val="00AB0EFF"/>
    <w:rsid w:val="00AB1191"/>
    <w:rsid w:val="00AB3123"/>
    <w:rsid w:val="00AB37AE"/>
    <w:rsid w:val="00AB635F"/>
    <w:rsid w:val="00AB76C6"/>
    <w:rsid w:val="00AC12D9"/>
    <w:rsid w:val="00AC5668"/>
    <w:rsid w:val="00AC64A0"/>
    <w:rsid w:val="00AD6457"/>
    <w:rsid w:val="00AE1E94"/>
    <w:rsid w:val="00AF0514"/>
    <w:rsid w:val="00AF30A4"/>
    <w:rsid w:val="00AF6354"/>
    <w:rsid w:val="00B033F1"/>
    <w:rsid w:val="00B05530"/>
    <w:rsid w:val="00B124C1"/>
    <w:rsid w:val="00B217EC"/>
    <w:rsid w:val="00B222C0"/>
    <w:rsid w:val="00B26A7A"/>
    <w:rsid w:val="00B406D4"/>
    <w:rsid w:val="00B42C34"/>
    <w:rsid w:val="00B4588B"/>
    <w:rsid w:val="00B46B39"/>
    <w:rsid w:val="00B47A7A"/>
    <w:rsid w:val="00B47E24"/>
    <w:rsid w:val="00B5095F"/>
    <w:rsid w:val="00B53064"/>
    <w:rsid w:val="00B5652A"/>
    <w:rsid w:val="00B6094A"/>
    <w:rsid w:val="00B63BAE"/>
    <w:rsid w:val="00B643BC"/>
    <w:rsid w:val="00B73F01"/>
    <w:rsid w:val="00B80DF1"/>
    <w:rsid w:val="00B8127E"/>
    <w:rsid w:val="00B8246E"/>
    <w:rsid w:val="00B82582"/>
    <w:rsid w:val="00B850A4"/>
    <w:rsid w:val="00B8511F"/>
    <w:rsid w:val="00B87ED1"/>
    <w:rsid w:val="00B90763"/>
    <w:rsid w:val="00B93A0C"/>
    <w:rsid w:val="00B95B52"/>
    <w:rsid w:val="00B96BF0"/>
    <w:rsid w:val="00B96BFE"/>
    <w:rsid w:val="00BA17F4"/>
    <w:rsid w:val="00BA609A"/>
    <w:rsid w:val="00BA7CE9"/>
    <w:rsid w:val="00BB001B"/>
    <w:rsid w:val="00BB1B28"/>
    <w:rsid w:val="00BB407B"/>
    <w:rsid w:val="00BC72D0"/>
    <w:rsid w:val="00BD36F7"/>
    <w:rsid w:val="00BE13A5"/>
    <w:rsid w:val="00BE3099"/>
    <w:rsid w:val="00BF13EA"/>
    <w:rsid w:val="00BF2591"/>
    <w:rsid w:val="00BF471E"/>
    <w:rsid w:val="00C0109D"/>
    <w:rsid w:val="00C036EC"/>
    <w:rsid w:val="00C23AD0"/>
    <w:rsid w:val="00C276D4"/>
    <w:rsid w:val="00C325C6"/>
    <w:rsid w:val="00C32C82"/>
    <w:rsid w:val="00C356FA"/>
    <w:rsid w:val="00C41855"/>
    <w:rsid w:val="00C5326A"/>
    <w:rsid w:val="00C54CFF"/>
    <w:rsid w:val="00C605BE"/>
    <w:rsid w:val="00C61FB7"/>
    <w:rsid w:val="00C7012B"/>
    <w:rsid w:val="00C80051"/>
    <w:rsid w:val="00C800EA"/>
    <w:rsid w:val="00C80441"/>
    <w:rsid w:val="00C82BB3"/>
    <w:rsid w:val="00C85E72"/>
    <w:rsid w:val="00C9062B"/>
    <w:rsid w:val="00C90885"/>
    <w:rsid w:val="00C92B78"/>
    <w:rsid w:val="00C93E30"/>
    <w:rsid w:val="00C9514F"/>
    <w:rsid w:val="00C962F8"/>
    <w:rsid w:val="00C973B0"/>
    <w:rsid w:val="00CA1FC7"/>
    <w:rsid w:val="00CA2B72"/>
    <w:rsid w:val="00CA378B"/>
    <w:rsid w:val="00CA524F"/>
    <w:rsid w:val="00CA67CE"/>
    <w:rsid w:val="00CB0312"/>
    <w:rsid w:val="00CB2A5F"/>
    <w:rsid w:val="00CB48DF"/>
    <w:rsid w:val="00CC011B"/>
    <w:rsid w:val="00CC62E0"/>
    <w:rsid w:val="00CC67FE"/>
    <w:rsid w:val="00CC72D2"/>
    <w:rsid w:val="00CD15D0"/>
    <w:rsid w:val="00CD3708"/>
    <w:rsid w:val="00CD77C0"/>
    <w:rsid w:val="00CD7C65"/>
    <w:rsid w:val="00CE008A"/>
    <w:rsid w:val="00CE0CB4"/>
    <w:rsid w:val="00CE1498"/>
    <w:rsid w:val="00CE14D4"/>
    <w:rsid w:val="00CE18DE"/>
    <w:rsid w:val="00CE40A7"/>
    <w:rsid w:val="00CE6A17"/>
    <w:rsid w:val="00CE7787"/>
    <w:rsid w:val="00CF17A6"/>
    <w:rsid w:val="00CF3DCF"/>
    <w:rsid w:val="00CF407C"/>
    <w:rsid w:val="00CF55BF"/>
    <w:rsid w:val="00CF5645"/>
    <w:rsid w:val="00CF7F71"/>
    <w:rsid w:val="00D031E7"/>
    <w:rsid w:val="00D04BB3"/>
    <w:rsid w:val="00D10A9D"/>
    <w:rsid w:val="00D169B6"/>
    <w:rsid w:val="00D174D7"/>
    <w:rsid w:val="00D17B34"/>
    <w:rsid w:val="00D2334B"/>
    <w:rsid w:val="00D25564"/>
    <w:rsid w:val="00D255A6"/>
    <w:rsid w:val="00D262E5"/>
    <w:rsid w:val="00D31DD4"/>
    <w:rsid w:val="00D325B6"/>
    <w:rsid w:val="00D37421"/>
    <w:rsid w:val="00D375A0"/>
    <w:rsid w:val="00D40646"/>
    <w:rsid w:val="00D412CB"/>
    <w:rsid w:val="00D41D6E"/>
    <w:rsid w:val="00D428D2"/>
    <w:rsid w:val="00D43E5F"/>
    <w:rsid w:val="00D44A80"/>
    <w:rsid w:val="00D4560D"/>
    <w:rsid w:val="00D45BB8"/>
    <w:rsid w:val="00D45F49"/>
    <w:rsid w:val="00D46361"/>
    <w:rsid w:val="00D53473"/>
    <w:rsid w:val="00D54DDF"/>
    <w:rsid w:val="00D61DD8"/>
    <w:rsid w:val="00D641F7"/>
    <w:rsid w:val="00D65524"/>
    <w:rsid w:val="00D74781"/>
    <w:rsid w:val="00D83EA4"/>
    <w:rsid w:val="00D84EB6"/>
    <w:rsid w:val="00D85293"/>
    <w:rsid w:val="00D853C7"/>
    <w:rsid w:val="00D85AAB"/>
    <w:rsid w:val="00D8627B"/>
    <w:rsid w:val="00D8683B"/>
    <w:rsid w:val="00D9030E"/>
    <w:rsid w:val="00D90C9B"/>
    <w:rsid w:val="00D9184D"/>
    <w:rsid w:val="00D931D8"/>
    <w:rsid w:val="00D9521B"/>
    <w:rsid w:val="00DA76A5"/>
    <w:rsid w:val="00DB4B10"/>
    <w:rsid w:val="00DB7997"/>
    <w:rsid w:val="00DC0CF5"/>
    <w:rsid w:val="00DC158F"/>
    <w:rsid w:val="00DC227E"/>
    <w:rsid w:val="00DC3C55"/>
    <w:rsid w:val="00DC6094"/>
    <w:rsid w:val="00DC67F7"/>
    <w:rsid w:val="00DC731F"/>
    <w:rsid w:val="00DC7599"/>
    <w:rsid w:val="00DD0639"/>
    <w:rsid w:val="00DD10AA"/>
    <w:rsid w:val="00DD1EA2"/>
    <w:rsid w:val="00DD2B91"/>
    <w:rsid w:val="00DD4ADE"/>
    <w:rsid w:val="00DD4F7F"/>
    <w:rsid w:val="00DE017E"/>
    <w:rsid w:val="00DE2DD9"/>
    <w:rsid w:val="00DF04D5"/>
    <w:rsid w:val="00E03240"/>
    <w:rsid w:val="00E033BD"/>
    <w:rsid w:val="00E04317"/>
    <w:rsid w:val="00E044BD"/>
    <w:rsid w:val="00E06A47"/>
    <w:rsid w:val="00E114A2"/>
    <w:rsid w:val="00E120FC"/>
    <w:rsid w:val="00E1753F"/>
    <w:rsid w:val="00E20566"/>
    <w:rsid w:val="00E22231"/>
    <w:rsid w:val="00E251B9"/>
    <w:rsid w:val="00E27115"/>
    <w:rsid w:val="00E30CA3"/>
    <w:rsid w:val="00E31356"/>
    <w:rsid w:val="00E31A8A"/>
    <w:rsid w:val="00E35EC0"/>
    <w:rsid w:val="00E40B80"/>
    <w:rsid w:val="00E42833"/>
    <w:rsid w:val="00E43B9F"/>
    <w:rsid w:val="00E4758C"/>
    <w:rsid w:val="00E61BC7"/>
    <w:rsid w:val="00E62C46"/>
    <w:rsid w:val="00E62F40"/>
    <w:rsid w:val="00E63005"/>
    <w:rsid w:val="00E657B2"/>
    <w:rsid w:val="00E6589D"/>
    <w:rsid w:val="00E704AA"/>
    <w:rsid w:val="00E707E5"/>
    <w:rsid w:val="00E70A10"/>
    <w:rsid w:val="00E7315E"/>
    <w:rsid w:val="00E74C85"/>
    <w:rsid w:val="00E76C3C"/>
    <w:rsid w:val="00E803C9"/>
    <w:rsid w:val="00E819C1"/>
    <w:rsid w:val="00E82222"/>
    <w:rsid w:val="00E8470D"/>
    <w:rsid w:val="00E86B3E"/>
    <w:rsid w:val="00E90A7B"/>
    <w:rsid w:val="00E93443"/>
    <w:rsid w:val="00EA0047"/>
    <w:rsid w:val="00EA66BF"/>
    <w:rsid w:val="00EA7C06"/>
    <w:rsid w:val="00EB2A5A"/>
    <w:rsid w:val="00EB7D65"/>
    <w:rsid w:val="00EC01CC"/>
    <w:rsid w:val="00EC2FD4"/>
    <w:rsid w:val="00EC36BD"/>
    <w:rsid w:val="00EC41BA"/>
    <w:rsid w:val="00EC5EE0"/>
    <w:rsid w:val="00ED0EAF"/>
    <w:rsid w:val="00ED6F02"/>
    <w:rsid w:val="00ED714D"/>
    <w:rsid w:val="00EF049F"/>
    <w:rsid w:val="00EF35E0"/>
    <w:rsid w:val="00EF38E3"/>
    <w:rsid w:val="00EF48D5"/>
    <w:rsid w:val="00EF66BD"/>
    <w:rsid w:val="00F0451C"/>
    <w:rsid w:val="00F06D89"/>
    <w:rsid w:val="00F11D2B"/>
    <w:rsid w:val="00F12B45"/>
    <w:rsid w:val="00F12F3B"/>
    <w:rsid w:val="00F16DD2"/>
    <w:rsid w:val="00F21391"/>
    <w:rsid w:val="00F220C6"/>
    <w:rsid w:val="00F23CCB"/>
    <w:rsid w:val="00F26E79"/>
    <w:rsid w:val="00F30B2A"/>
    <w:rsid w:val="00F31126"/>
    <w:rsid w:val="00F3206B"/>
    <w:rsid w:val="00F32608"/>
    <w:rsid w:val="00F336E1"/>
    <w:rsid w:val="00F342EC"/>
    <w:rsid w:val="00F34768"/>
    <w:rsid w:val="00F367C3"/>
    <w:rsid w:val="00F405B1"/>
    <w:rsid w:val="00F413D4"/>
    <w:rsid w:val="00F41A8D"/>
    <w:rsid w:val="00F44578"/>
    <w:rsid w:val="00F46B15"/>
    <w:rsid w:val="00F50006"/>
    <w:rsid w:val="00F57654"/>
    <w:rsid w:val="00F61AD4"/>
    <w:rsid w:val="00F626FE"/>
    <w:rsid w:val="00F62D03"/>
    <w:rsid w:val="00F6623A"/>
    <w:rsid w:val="00F664E3"/>
    <w:rsid w:val="00F7173E"/>
    <w:rsid w:val="00F72B0B"/>
    <w:rsid w:val="00F73998"/>
    <w:rsid w:val="00F74496"/>
    <w:rsid w:val="00F825F4"/>
    <w:rsid w:val="00F852BA"/>
    <w:rsid w:val="00F87DA5"/>
    <w:rsid w:val="00F917A0"/>
    <w:rsid w:val="00F9340C"/>
    <w:rsid w:val="00F94F27"/>
    <w:rsid w:val="00FA023B"/>
    <w:rsid w:val="00FA1A30"/>
    <w:rsid w:val="00FA3B7A"/>
    <w:rsid w:val="00FA7342"/>
    <w:rsid w:val="00FB0742"/>
    <w:rsid w:val="00FC0DD6"/>
    <w:rsid w:val="00FC344B"/>
    <w:rsid w:val="00FC3A58"/>
    <w:rsid w:val="00FC6FB2"/>
    <w:rsid w:val="00FC716F"/>
    <w:rsid w:val="00FD1176"/>
    <w:rsid w:val="00FD14BC"/>
    <w:rsid w:val="00FE2DBE"/>
    <w:rsid w:val="00FE351F"/>
    <w:rsid w:val="00FE5930"/>
    <w:rsid w:val="00FE6748"/>
    <w:rsid w:val="00FF0453"/>
    <w:rsid w:val="00FF672C"/>
    <w:rsid w:val="3E5F43A9"/>
    <w:rsid w:val="5BFB0497"/>
    <w:rsid w:val="7D254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A15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7">
    <w:name w:val="toc 7"/>
    <w:basedOn w:val="a"/>
    <w:next w:val="a"/>
    <w:uiPriority w:val="39"/>
    <w:unhideWhenUsed/>
    <w:pPr>
      <w:ind w:left="1260"/>
      <w:jc w:val="left"/>
    </w:pPr>
    <w:rPr>
      <w:rFonts w:asciiTheme="minorHAnsi" w:eastAsiaTheme="minorHAnsi"/>
      <w:sz w:val="20"/>
      <w:szCs w:val="20"/>
    </w:rPr>
  </w:style>
  <w:style w:type="paragraph" w:styleId="a5">
    <w:name w:val="Document Map"/>
    <w:basedOn w:val="a"/>
    <w:link w:val="Char1"/>
    <w:uiPriority w:val="99"/>
    <w:unhideWhenUsed/>
    <w:rPr>
      <w:rFonts w:ascii="宋体"/>
      <w:sz w:val="24"/>
    </w:rPr>
  </w:style>
  <w:style w:type="paragraph" w:styleId="5">
    <w:name w:val="toc 5"/>
    <w:basedOn w:val="a"/>
    <w:next w:val="a"/>
    <w:uiPriority w:val="39"/>
    <w:unhideWhenUsed/>
    <w:pPr>
      <w:ind w:left="840"/>
      <w:jc w:val="left"/>
    </w:pPr>
    <w:rPr>
      <w:rFonts w:asciiTheme="minorHAnsi" w:eastAsiaTheme="minorHAnsi"/>
      <w:sz w:val="20"/>
      <w:szCs w:val="20"/>
    </w:rPr>
  </w:style>
  <w:style w:type="paragraph" w:styleId="30">
    <w:name w:val="toc 3"/>
    <w:basedOn w:val="a"/>
    <w:next w:val="a"/>
    <w:uiPriority w:val="39"/>
    <w:unhideWhenUsed/>
    <w:pPr>
      <w:ind w:left="420"/>
      <w:jc w:val="left"/>
    </w:pPr>
    <w:rPr>
      <w:rFonts w:asciiTheme="minorHAnsi" w:eastAsiaTheme="minorHAnsi"/>
      <w:sz w:val="22"/>
      <w:szCs w:val="22"/>
    </w:rPr>
  </w:style>
  <w:style w:type="paragraph" w:styleId="a6">
    <w:name w:val="Plain Text"/>
    <w:basedOn w:val="a"/>
    <w:link w:val="Char2"/>
    <w:rPr>
      <w:rFonts w:ascii="宋体" w:hAnsi="Courier New"/>
      <w:szCs w:val="20"/>
    </w:rPr>
  </w:style>
  <w:style w:type="paragraph" w:styleId="8">
    <w:name w:val="toc 8"/>
    <w:basedOn w:val="a"/>
    <w:next w:val="a"/>
    <w:uiPriority w:val="39"/>
    <w:unhideWhenUsed/>
    <w:pPr>
      <w:ind w:left="1470"/>
      <w:jc w:val="left"/>
    </w:pPr>
    <w:rPr>
      <w:rFonts w:asciiTheme="minorHAnsi" w:eastAsiaTheme="minorHAnsi"/>
      <w:sz w:val="20"/>
      <w:szCs w:val="20"/>
    </w:rPr>
  </w:style>
  <w:style w:type="paragraph" w:styleId="a7">
    <w:name w:val="Balloon Text"/>
    <w:basedOn w:val="a"/>
    <w:link w:val="Char3"/>
    <w:uiPriority w:val="99"/>
    <w:unhideWhenUsed/>
    <w:rPr>
      <w:rFonts w:ascii="宋体"/>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wordWrap w:val="0"/>
      <w:topLinePunct/>
      <w:contextualSpacing/>
    </w:pPr>
    <w:rPr>
      <w:rFonts w:asciiTheme="minorHAnsi"/>
      <w:bCs/>
      <w:sz w:val="30"/>
    </w:rPr>
  </w:style>
  <w:style w:type="paragraph" w:styleId="40">
    <w:name w:val="toc 4"/>
    <w:basedOn w:val="a"/>
    <w:next w:val="a"/>
    <w:uiPriority w:val="39"/>
    <w:unhideWhenUsed/>
    <w:pPr>
      <w:ind w:left="630"/>
      <w:jc w:val="left"/>
    </w:pPr>
    <w:rPr>
      <w:rFonts w:asciiTheme="minorHAnsi" w:eastAsiaTheme="minorHAnsi"/>
      <w:sz w:val="20"/>
      <w:szCs w:val="20"/>
    </w:rPr>
  </w:style>
  <w:style w:type="paragraph" w:styleId="aa">
    <w:name w:val="footnote text"/>
    <w:basedOn w:val="a"/>
    <w:link w:val="Char6"/>
    <w:uiPriority w:val="99"/>
    <w:unhideWhenUsed/>
    <w:pPr>
      <w:snapToGrid w:val="0"/>
      <w:jc w:val="left"/>
    </w:pPr>
    <w:rPr>
      <w:sz w:val="18"/>
      <w:szCs w:val="18"/>
    </w:rPr>
  </w:style>
  <w:style w:type="paragraph" w:styleId="6">
    <w:name w:val="toc 6"/>
    <w:basedOn w:val="a"/>
    <w:next w:val="a"/>
    <w:uiPriority w:val="39"/>
    <w:unhideWhenUsed/>
    <w:pPr>
      <w:ind w:left="1050"/>
      <w:jc w:val="left"/>
    </w:pPr>
    <w:rPr>
      <w:rFonts w:asciiTheme="minorHAnsi" w:eastAsiaTheme="minorHAnsi"/>
      <w:sz w:val="20"/>
      <w:szCs w:val="20"/>
    </w:rPr>
  </w:style>
  <w:style w:type="paragraph" w:styleId="20">
    <w:name w:val="toc 2"/>
    <w:basedOn w:val="a"/>
    <w:next w:val="a"/>
    <w:uiPriority w:val="39"/>
    <w:unhideWhenUsed/>
    <w:pPr>
      <w:ind w:left="210"/>
    </w:pPr>
    <w:rPr>
      <w:rFonts w:asciiTheme="minorHAnsi"/>
      <w:bCs/>
      <w:sz w:val="28"/>
      <w:szCs w:val="22"/>
    </w:rPr>
  </w:style>
  <w:style w:type="paragraph" w:styleId="9">
    <w:name w:val="toc 9"/>
    <w:basedOn w:val="a"/>
    <w:next w:val="a"/>
    <w:uiPriority w:val="39"/>
    <w:unhideWhenUsed/>
    <w:pPr>
      <w:ind w:left="1680"/>
      <w:jc w:val="left"/>
    </w:pPr>
    <w:rPr>
      <w:rFonts w:asciiTheme="minorHAnsi" w:eastAsiaTheme="minorHAnsi"/>
      <w:sz w:val="20"/>
      <w:szCs w:val="20"/>
    </w:rPr>
  </w:style>
  <w:style w:type="character" w:styleId="ab">
    <w:name w:val="page number"/>
    <w:basedOn w:val="a0"/>
  </w:style>
  <w:style w:type="character" w:styleId="ac">
    <w:name w:val="Hyperlink"/>
    <w:basedOn w:val="a0"/>
    <w:uiPriority w:val="99"/>
    <w:unhideWhenUsed/>
    <w:rPr>
      <w:color w:val="0563C1" w:themeColor="hyperlink"/>
      <w:u w:val="single"/>
    </w:rPr>
  </w:style>
  <w:style w:type="character" w:styleId="ad">
    <w:name w:val="annotation reference"/>
    <w:basedOn w:val="a0"/>
    <w:uiPriority w:val="99"/>
    <w:unhideWhenUsed/>
    <w:rPr>
      <w:sz w:val="21"/>
      <w:szCs w:val="21"/>
    </w:rPr>
  </w:style>
  <w:style w:type="character" w:styleId="HTML">
    <w:name w:val="HTML Cite"/>
    <w:basedOn w:val="a0"/>
    <w:uiPriority w:val="99"/>
    <w:unhideWhenUsed/>
    <w:rPr>
      <w:i/>
      <w:iCs/>
    </w:rPr>
  </w:style>
  <w:style w:type="character" w:styleId="ae">
    <w:name w:val="footnote reference"/>
    <w:basedOn w:val="a0"/>
    <w:uiPriority w:val="99"/>
    <w:unhideWhenUsed/>
    <w:rPr>
      <w:vertAlign w:val="superscript"/>
    </w:rPr>
  </w:style>
  <w:style w:type="character" w:customStyle="1" w:styleId="Char2">
    <w:name w:val="纯文本 Char"/>
    <w:basedOn w:val="a0"/>
    <w:link w:val="a6"/>
    <w:rPr>
      <w:rFonts w:ascii="宋体" w:eastAsia="宋体" w:hAnsi="Courier New" w:cs="Times New Roman"/>
      <w:sz w:val="21"/>
      <w:szCs w:val="20"/>
    </w:rPr>
  </w:style>
  <w:style w:type="character" w:customStyle="1" w:styleId="Char4">
    <w:name w:val="页脚 Char"/>
    <w:basedOn w:val="a0"/>
    <w:link w:val="a8"/>
    <w:uiPriority w:val="99"/>
    <w:rPr>
      <w:rFonts w:ascii="Times New Roman" w:eastAsia="宋体" w:hAnsi="Times New Roman" w:cs="Times New Roman"/>
      <w:sz w:val="18"/>
      <w:szCs w:val="18"/>
    </w:rPr>
  </w:style>
  <w:style w:type="character" w:customStyle="1" w:styleId="Char5">
    <w:name w:val="页眉 Char"/>
    <w:basedOn w:val="a0"/>
    <w:link w:val="a9"/>
    <w:uiPriority w:val="99"/>
    <w:rPr>
      <w:rFonts w:ascii="Times New Roman" w:eastAsia="宋体" w:hAnsi="Times New Roman" w:cs="Times New Roman"/>
      <w:sz w:val="18"/>
      <w:szCs w:val="18"/>
    </w:rPr>
  </w:style>
  <w:style w:type="paragraph" w:customStyle="1" w:styleId="af">
    <w:name w:val="论文正文"/>
    <w:basedOn w:val="a"/>
    <w:pPr>
      <w:adjustRightInd w:val="0"/>
      <w:snapToGrid w:val="0"/>
      <w:spacing w:line="300" w:lineRule="auto"/>
      <w:ind w:firstLineChars="200" w:firstLine="200"/>
    </w:pPr>
    <w:rPr>
      <w:color w:val="000000"/>
      <w:sz w:val="24"/>
    </w:rPr>
  </w:style>
  <w:style w:type="paragraph" w:customStyle="1" w:styleId="af0">
    <w:name w:val="论文节标题"/>
    <w:basedOn w:val="a"/>
    <w:pPr>
      <w:snapToGrid w:val="0"/>
      <w:spacing w:line="300" w:lineRule="auto"/>
      <w:jc w:val="center"/>
      <w:outlineLvl w:val="0"/>
    </w:pPr>
    <w:rPr>
      <w:rFonts w:eastAsia="黑体"/>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af1">
    <w:name w:val="中文脚注"/>
    <w:basedOn w:val="a0"/>
    <w:uiPriority w:val="1"/>
    <w:qFormat/>
    <w:rPr>
      <w:rFonts w:ascii="宋体" w:eastAsia="宋体" w:hAnsi="Courier New"/>
      <w:color w:val="auto"/>
      <w:sz w:val="18"/>
      <w:szCs w:val="20"/>
    </w:rPr>
  </w:style>
  <w:style w:type="character" w:customStyle="1" w:styleId="af2">
    <w:name w:val="英文脚注"/>
    <w:basedOn w:val="af1"/>
    <w:uiPriority w:val="1"/>
    <w:qFormat/>
    <w:rPr>
      <w:rFonts w:ascii="宋体" w:eastAsia="Times New Roman" w:hAnsi="Courier New"/>
      <w:color w:val="auto"/>
      <w:sz w:val="18"/>
      <w:szCs w:val="20"/>
    </w:rPr>
  </w:style>
  <w:style w:type="character" w:customStyle="1" w:styleId="af3">
    <w:name w:val="中文正文"/>
    <w:basedOn w:val="Char2"/>
    <w:uiPriority w:val="1"/>
    <w:qFormat/>
    <w:rPr>
      <w:rFonts w:ascii="宋体" w:eastAsia="宋体" w:hAnsi="Courier New" w:cs="Times New Roman"/>
      <w:sz w:val="24"/>
      <w:szCs w:val="20"/>
    </w:rPr>
  </w:style>
  <w:style w:type="character" w:customStyle="1" w:styleId="af4">
    <w:name w:val="英文正文"/>
    <w:basedOn w:val="a0"/>
    <w:uiPriority w:val="1"/>
    <w:qFormat/>
    <w:rPr>
      <w:rFonts w:eastAsia="Times New Roman"/>
      <w:sz w:val="24"/>
    </w:rPr>
  </w:style>
  <w:style w:type="paragraph" w:customStyle="1" w:styleId="af5">
    <w:name w:val="原文"/>
    <w:basedOn w:val="a"/>
    <w:qFormat/>
    <w:pPr>
      <w:ind w:firstLineChars="200" w:firstLine="200"/>
    </w:pPr>
    <w:rPr>
      <w:rFonts w:asciiTheme="minorHAnsi" w:eastAsia="楷体" w:hAnsiTheme="minorHAnsi" w:cstheme="minorBidi"/>
      <w:sz w:val="24"/>
    </w:rPr>
  </w:style>
  <w:style w:type="paragraph" w:customStyle="1" w:styleId="11">
    <w:name w:val="列出段落1"/>
    <w:basedOn w:val="a"/>
    <w:uiPriority w:val="34"/>
    <w:qFormat/>
    <w:pPr>
      <w:ind w:firstLineChars="200" w:firstLine="420"/>
    </w:pPr>
    <w:rPr>
      <w:rFonts w:asciiTheme="minorHAnsi" w:eastAsiaTheme="minorEastAsia" w:hAnsiTheme="minorHAnsi" w:cstheme="minorBidi"/>
      <w:sz w:val="24"/>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paragraph" w:customStyle="1" w:styleId="12">
    <w:name w:val="目录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af6">
    <w:name w:val="一、标题"/>
    <w:basedOn w:val="1"/>
    <w:qFormat/>
    <w:rsid w:val="00665372"/>
    <w:pPr>
      <w:keepNext w:val="0"/>
      <w:keepLines w:val="0"/>
      <w:spacing w:beforeLines="100" w:before="100" w:afterLines="100" w:after="100" w:line="240" w:lineRule="auto"/>
      <w:jc w:val="center"/>
    </w:pPr>
    <w:rPr>
      <w:rFonts w:eastAsia="黑体"/>
      <w:b w:val="0"/>
      <w:sz w:val="30"/>
    </w:rPr>
  </w:style>
  <w:style w:type="paragraph" w:customStyle="1" w:styleId="af7">
    <w:name w:val="（一）标题"/>
    <w:basedOn w:val="2"/>
    <w:qFormat/>
    <w:rsid w:val="00665372"/>
    <w:pPr>
      <w:keepNext w:val="0"/>
      <w:keepLines w:val="0"/>
      <w:tabs>
        <w:tab w:val="left" w:pos="0"/>
        <w:tab w:val="left" w:pos="1560"/>
      </w:tabs>
      <w:spacing w:beforeLines="100" w:before="100" w:afterLines="100" w:after="100" w:line="240" w:lineRule="auto"/>
      <w:jc w:val="left"/>
    </w:pPr>
    <w:rPr>
      <w:rFonts w:eastAsia="黑体"/>
      <w:b w:val="0"/>
      <w:sz w:val="28"/>
    </w:rPr>
  </w:style>
  <w:style w:type="paragraph" w:customStyle="1" w:styleId="13">
    <w:name w:val="1.标题"/>
    <w:basedOn w:val="3"/>
    <w:qFormat/>
    <w:pPr>
      <w:keepNext w:val="0"/>
      <w:keepLines w:val="0"/>
      <w:tabs>
        <w:tab w:val="left" w:pos="1560"/>
      </w:tabs>
      <w:spacing w:before="0" w:after="0" w:line="360" w:lineRule="auto"/>
    </w:pPr>
    <w:rPr>
      <w:rFonts w:eastAsia="黑体"/>
      <w:b w:val="0"/>
      <w:sz w:val="2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 w:type="character" w:customStyle="1" w:styleId="Char6">
    <w:name w:val="脚注文本 Char"/>
    <w:basedOn w:val="a0"/>
    <w:link w:val="aa"/>
    <w:uiPriority w:val="99"/>
    <w:rPr>
      <w:rFonts w:ascii="Times New Roman" w:eastAsia="宋体" w:hAnsi="Times New Roman" w:cs="Times New Roman"/>
      <w:sz w:val="18"/>
      <w:szCs w:val="18"/>
    </w:rPr>
  </w:style>
  <w:style w:type="character" w:customStyle="1" w:styleId="Char1">
    <w:name w:val="文档结构图 Char"/>
    <w:basedOn w:val="a0"/>
    <w:link w:val="a5"/>
    <w:uiPriority w:val="99"/>
    <w:semiHidden/>
    <w:rPr>
      <w:rFonts w:ascii="宋体" w:eastAsia="宋体" w:hAnsi="Times New Roman" w:cs="Times New Roman"/>
    </w:rPr>
  </w:style>
  <w:style w:type="character" w:customStyle="1" w:styleId="Char0">
    <w:name w:val="批注文字 Char"/>
    <w:basedOn w:val="a0"/>
    <w:link w:val="a4"/>
    <w:uiPriority w:val="99"/>
    <w:rPr>
      <w:rFonts w:ascii="Times New Roman" w:eastAsia="宋体" w:hAnsi="Times New Roman" w:cs="Times New Roman"/>
      <w:sz w:val="21"/>
    </w:rPr>
  </w:style>
  <w:style w:type="paragraph" w:customStyle="1" w:styleId="14">
    <w:name w:val="中文脚注1"/>
    <w:basedOn w:val="aa"/>
    <w:link w:val="1Char0"/>
    <w:qFormat/>
    <w:pPr>
      <w:ind w:left="100" w:hangingChars="100" w:hanging="100"/>
      <w:jc w:val="both"/>
    </w:pPr>
  </w:style>
  <w:style w:type="paragraph" w:customStyle="1" w:styleId="15">
    <w:name w:val="修订1"/>
    <w:hidden/>
    <w:uiPriority w:val="99"/>
    <w:semiHidden/>
    <w:rPr>
      <w:rFonts w:ascii="Times New Roman" w:eastAsia="宋体" w:hAnsi="Times New Roman"/>
      <w:kern w:val="2"/>
      <w:sz w:val="21"/>
      <w:szCs w:val="24"/>
    </w:rPr>
  </w:style>
  <w:style w:type="character" w:customStyle="1" w:styleId="Char3">
    <w:name w:val="批注框文本 Char"/>
    <w:basedOn w:val="a0"/>
    <w:link w:val="a7"/>
    <w:uiPriority w:val="99"/>
    <w:semiHidden/>
    <w:rPr>
      <w:rFonts w:ascii="宋体" w:eastAsia="宋体" w:hAnsi="Times New Roman" w:cs="Times New Roman"/>
      <w:sz w:val="18"/>
      <w:szCs w:val="18"/>
    </w:rPr>
  </w:style>
  <w:style w:type="character" w:customStyle="1" w:styleId="16">
    <w:name w:val="16"/>
    <w:basedOn w:val="a0"/>
    <w:rPr>
      <w:rFonts w:ascii="宋体" w:eastAsia="宋体" w:hAnsi="Courier New" w:cs="Times New Roman" w:hint="eastAsia"/>
      <w:sz w:val="24"/>
      <w:szCs w:val="24"/>
    </w:rPr>
  </w:style>
  <w:style w:type="paragraph" w:customStyle="1" w:styleId="17">
    <w:name w:val="无间隔1"/>
    <w:uiPriority w:val="1"/>
    <w:qFormat/>
    <w:pPr>
      <w:widowControl w:val="0"/>
      <w:jc w:val="both"/>
    </w:pPr>
    <w:rPr>
      <w:rFonts w:ascii="Times New Roman" w:eastAsia="宋体" w:hAnsi="Times New Roman"/>
      <w:kern w:val="2"/>
      <w:sz w:val="21"/>
      <w:szCs w:val="24"/>
    </w:rPr>
  </w:style>
  <w:style w:type="character" w:customStyle="1" w:styleId="xuhao">
    <w:name w:val="xuhao"/>
    <w:basedOn w:val="a0"/>
  </w:style>
  <w:style w:type="character" w:customStyle="1" w:styleId="neirong">
    <w:name w:val="neirong"/>
    <w:basedOn w:val="a0"/>
  </w:style>
  <w:style w:type="character" w:customStyle="1" w:styleId="Char">
    <w:name w:val="批注主题 Char"/>
    <w:basedOn w:val="Char0"/>
    <w:link w:val="a3"/>
    <w:uiPriority w:val="99"/>
    <w:semiHidden/>
    <w:rPr>
      <w:rFonts w:ascii="Times New Roman" w:eastAsia="宋体" w:hAnsi="Times New Roman" w:cs="Times New Roman"/>
      <w:b/>
      <w:bCs/>
      <w:sz w:val="21"/>
    </w:rPr>
  </w:style>
  <w:style w:type="paragraph" w:customStyle="1" w:styleId="af8">
    <w:name w:val="讲义正文"/>
    <w:qFormat/>
    <w:pPr>
      <w:ind w:firstLineChars="200" w:firstLine="200"/>
    </w:pPr>
    <w:rPr>
      <w:rFonts w:ascii="宋体" w:eastAsia="宋体" w:hAnsi="宋体" w:cstheme="minorBidi"/>
      <w:kern w:val="2"/>
      <w:sz w:val="21"/>
      <w:szCs w:val="21"/>
    </w:rPr>
  </w:style>
  <w:style w:type="paragraph" w:customStyle="1" w:styleId="18">
    <w:name w:val="正文1"/>
    <w:pPr>
      <w:jc w:val="both"/>
    </w:pPr>
    <w:rPr>
      <w:rFonts w:eastAsia="宋体"/>
      <w:kern w:val="2"/>
      <w:sz w:val="21"/>
      <w:szCs w:val="21"/>
    </w:rPr>
  </w:style>
  <w:style w:type="character" w:customStyle="1" w:styleId="150">
    <w:name w:val="15"/>
    <w:basedOn w:val="a0"/>
    <w:rPr>
      <w:rFonts w:ascii="宋体" w:eastAsia="宋体" w:hAnsi="Courier New" w:hint="eastAsia"/>
      <w:sz w:val="18"/>
      <w:szCs w:val="18"/>
    </w:rPr>
  </w:style>
  <w:style w:type="paragraph" w:customStyle="1" w:styleId="msolistparagraph0">
    <w:name w:val="msolistparagraph"/>
    <w:basedOn w:val="a"/>
    <w:pPr>
      <w:ind w:firstLineChars="200" w:firstLine="420"/>
    </w:pPr>
    <w:rPr>
      <w:rFonts w:ascii="DengXian" w:eastAsia="DengXian" w:hAnsi="DengXian"/>
      <w:sz w:val="24"/>
    </w:rPr>
  </w:style>
  <w:style w:type="character" w:customStyle="1" w:styleId="apple-converted-space">
    <w:name w:val="apple-converted-space"/>
    <w:basedOn w:val="a0"/>
  </w:style>
  <w:style w:type="character" w:customStyle="1" w:styleId="delitem">
    <w:name w:val="delitem"/>
    <w:basedOn w:val="a0"/>
  </w:style>
  <w:style w:type="paragraph" w:customStyle="1" w:styleId="tgt">
    <w:name w:val="_tgt"/>
    <w:basedOn w:val="a"/>
    <w:pPr>
      <w:widowControl/>
      <w:spacing w:beforeAutospacing="1" w:afterAutospacing="1"/>
      <w:jc w:val="left"/>
    </w:pPr>
    <w:rPr>
      <w:rFonts w:ascii="宋体" w:hAnsi="宋体" w:hint="eastAsia"/>
      <w:kern w:val="0"/>
      <w:sz w:val="24"/>
    </w:rPr>
  </w:style>
  <w:style w:type="paragraph" w:customStyle="1" w:styleId="p1">
    <w:name w:val="p1"/>
    <w:basedOn w:val="a"/>
    <w:pPr>
      <w:spacing w:line="380" w:lineRule="atLeast"/>
      <w:jc w:val="left"/>
    </w:pPr>
    <w:rPr>
      <w:rFonts w:ascii="Helvetica Neue" w:eastAsia="Helvetica Neue" w:hAnsi="Helvetica Neue"/>
      <w:kern w:val="0"/>
      <w:sz w:val="26"/>
      <w:szCs w:val="26"/>
    </w:rPr>
  </w:style>
  <w:style w:type="character" w:customStyle="1" w:styleId="1Char0">
    <w:name w:val="中文脚注1 Char"/>
    <w:link w:val="14"/>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165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317F2-05DF-42E2-8C22-6BFCFAAC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27</Pages>
  <Words>3525</Words>
  <Characters>20096</Characters>
  <Application>Microsoft Office Word</Application>
  <DocSecurity>0</DocSecurity>
  <Lines>167</Lines>
  <Paragraphs>47</Paragraphs>
  <ScaleCrop>false</ScaleCrop>
  <Company/>
  <LinksUpToDate>false</LinksUpToDate>
  <CharactersWithSpaces>23574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982463337@qq.com</dc:creator>
  <cp:lastModifiedBy>Asus</cp:lastModifiedBy>
  <cp:revision>37</cp:revision>
  <cp:lastPrinted>2019-04-13T05:23:00Z</cp:lastPrinted>
  <dcterms:created xsi:type="dcterms:W3CDTF">2020-04-29T22:51:00Z</dcterms:created>
  <dcterms:modified xsi:type="dcterms:W3CDTF">2020-04-30T03:50:00Z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